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46EF" w14:textId="77777777" w:rsidR="001E68EA" w:rsidRDefault="001E68EA" w:rsidP="001E68EA">
      <w:pPr>
        <w:pStyle w:val="Default"/>
        <w:spacing w:after="240"/>
        <w:jc w:val="both"/>
        <w:rPr>
          <w:rFonts w:ascii="Open Sans" w:hAnsi="Open Sans" w:cs="Open Sans"/>
          <w:sz w:val="22"/>
          <w:szCs w:val="22"/>
        </w:rPr>
      </w:pPr>
    </w:p>
    <w:p w14:paraId="425FA029" w14:textId="356CD2E8" w:rsidR="001E68EA" w:rsidRPr="00C1644D" w:rsidRDefault="001E68EA" w:rsidP="001A70D9">
      <w:pPr>
        <w:pStyle w:val="Default"/>
        <w:jc w:val="center"/>
        <w:rPr>
          <w:rFonts w:ascii="Montserrat Medium" w:hAnsi="Montserrat Medium" w:cs="Open Sans"/>
          <w:sz w:val="28"/>
          <w:szCs w:val="28"/>
        </w:rPr>
      </w:pPr>
      <w:r w:rsidRPr="00C1644D">
        <w:rPr>
          <w:rFonts w:ascii="Montserrat Medium" w:hAnsi="Montserrat Medium" w:cs="Open Sans"/>
          <w:sz w:val="28"/>
          <w:szCs w:val="28"/>
        </w:rPr>
        <w:t>HOSSEIN PISHKAR</w:t>
      </w:r>
    </w:p>
    <w:p w14:paraId="2B2C8600" w14:textId="77777777" w:rsidR="001A70D9" w:rsidRPr="00C1644D" w:rsidRDefault="001A70D9" w:rsidP="001A70D9">
      <w:pPr>
        <w:pStyle w:val="Default"/>
        <w:spacing w:after="240"/>
        <w:jc w:val="center"/>
        <w:rPr>
          <w:rFonts w:ascii="Montserrat" w:hAnsi="Montserrat" w:cs="Open Sans"/>
          <w:i/>
          <w:iCs/>
        </w:rPr>
      </w:pPr>
      <w:r w:rsidRPr="00C1644D">
        <w:rPr>
          <w:rFonts w:ascii="Montserrat" w:hAnsi="Montserrat" w:cs="Open Sans"/>
          <w:i/>
          <w:iCs/>
        </w:rPr>
        <w:t>Direttore d’orchestra</w:t>
      </w:r>
    </w:p>
    <w:p w14:paraId="07C67BBB" w14:textId="08ADAC8C" w:rsidR="00942244" w:rsidRPr="00C1644D" w:rsidRDefault="00942244" w:rsidP="00942244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 xml:space="preserve">Il direttore d'orchestra iraniano Hossein Pishkar dirige </w:t>
      </w:r>
      <w:r w:rsidR="004D53F3" w:rsidRPr="00C1644D">
        <w:rPr>
          <w:rFonts w:ascii="Open Sans" w:hAnsi="Open Sans" w:cs="Open Sans"/>
        </w:rPr>
        <w:t>orchestre del calibro della</w:t>
      </w:r>
      <w:r w:rsidRPr="00C1644D">
        <w:rPr>
          <w:rFonts w:ascii="Open Sans" w:hAnsi="Open Sans" w:cs="Open Sans"/>
        </w:rPr>
        <w:t xml:space="preserve"> </w:t>
      </w:r>
      <w:r w:rsidR="004D53F3" w:rsidRPr="00C1644D">
        <w:rPr>
          <w:rFonts w:ascii="Open Sans" w:hAnsi="Open Sans" w:cs="Open Sans"/>
          <w:i/>
          <w:iCs/>
        </w:rPr>
        <w:t xml:space="preserve">Beethoven </w:t>
      </w:r>
      <w:proofErr w:type="spellStart"/>
      <w:r w:rsidR="004D53F3" w:rsidRPr="00C1644D">
        <w:rPr>
          <w:rFonts w:ascii="Open Sans" w:hAnsi="Open Sans" w:cs="Open Sans"/>
          <w:i/>
          <w:iCs/>
        </w:rPr>
        <w:t>Orchester</w:t>
      </w:r>
      <w:proofErr w:type="spellEnd"/>
      <w:r w:rsidR="004D53F3" w:rsidRPr="00C1644D">
        <w:rPr>
          <w:rFonts w:ascii="Open Sans" w:hAnsi="Open Sans" w:cs="Open Sans"/>
          <w:i/>
          <w:iCs/>
        </w:rPr>
        <w:t xml:space="preserve"> Bonn</w:t>
      </w:r>
      <w:r w:rsidR="004D53F3" w:rsidRPr="00C1644D">
        <w:rPr>
          <w:rFonts w:ascii="Open Sans" w:hAnsi="Open Sans" w:cs="Open Sans"/>
        </w:rPr>
        <w:t xml:space="preserve">, della Filarmonica di Belgrado, della </w:t>
      </w:r>
      <w:proofErr w:type="spellStart"/>
      <w:r w:rsidR="004D53F3" w:rsidRPr="00C1644D">
        <w:rPr>
          <w:rFonts w:ascii="Open Sans" w:hAnsi="Open Sans" w:cs="Open Sans"/>
          <w:i/>
          <w:iCs/>
        </w:rPr>
        <w:t>NDR</w:t>
      </w:r>
      <w:proofErr w:type="spellEnd"/>
      <w:r w:rsidR="004D53F3" w:rsidRPr="00C1644D">
        <w:rPr>
          <w:rFonts w:ascii="Open Sans" w:hAnsi="Open Sans" w:cs="Open Sans"/>
          <w:i/>
          <w:iCs/>
        </w:rPr>
        <w:t xml:space="preserve"> </w:t>
      </w:r>
      <w:proofErr w:type="spellStart"/>
      <w:r w:rsidR="004D53F3" w:rsidRPr="00C1644D">
        <w:rPr>
          <w:rFonts w:ascii="Open Sans" w:hAnsi="Open Sans" w:cs="Open Sans"/>
          <w:i/>
          <w:iCs/>
        </w:rPr>
        <w:t>Radiophilharmonie</w:t>
      </w:r>
      <w:proofErr w:type="spellEnd"/>
      <w:r w:rsidR="004D53F3" w:rsidRPr="00C1644D">
        <w:rPr>
          <w:rFonts w:ascii="Open Sans" w:hAnsi="Open Sans" w:cs="Open Sans"/>
        </w:rPr>
        <w:t>, dell'</w:t>
      </w:r>
      <w:r w:rsidR="004D53F3" w:rsidRPr="00C1644D">
        <w:rPr>
          <w:rFonts w:ascii="Open Sans" w:hAnsi="Open Sans" w:cs="Open Sans"/>
          <w:i/>
          <w:iCs/>
        </w:rPr>
        <w:t>Orchestre de Chambre de Lausanne</w:t>
      </w:r>
      <w:r w:rsidRPr="00C1644D">
        <w:rPr>
          <w:rFonts w:ascii="Open Sans" w:hAnsi="Open Sans" w:cs="Open Sans"/>
        </w:rPr>
        <w:t xml:space="preserve">, </w:t>
      </w:r>
      <w:r w:rsidR="004D53F3" w:rsidRPr="00C1644D">
        <w:rPr>
          <w:rFonts w:ascii="Open Sans" w:hAnsi="Open Sans" w:cs="Open Sans"/>
        </w:rPr>
        <w:t>del</w:t>
      </w:r>
      <w:r w:rsidRPr="00C1644D">
        <w:rPr>
          <w:rFonts w:ascii="Open Sans" w:hAnsi="Open Sans" w:cs="Open Sans"/>
        </w:rPr>
        <w:t>l'</w:t>
      </w:r>
      <w:r w:rsidR="004D53F3" w:rsidRPr="00C1644D">
        <w:rPr>
          <w:rFonts w:ascii="Open Sans" w:hAnsi="Open Sans" w:cs="Open Sans"/>
        </w:rPr>
        <w:t>O</w:t>
      </w:r>
      <w:r w:rsidRPr="00C1644D">
        <w:rPr>
          <w:rFonts w:ascii="Open Sans" w:hAnsi="Open Sans" w:cs="Open Sans"/>
        </w:rPr>
        <w:t>rchestra</w:t>
      </w:r>
      <w:r w:rsidR="004D53F3" w:rsidRPr="00C1644D">
        <w:rPr>
          <w:rFonts w:ascii="Open Sans" w:hAnsi="Open Sans" w:cs="Open Sans"/>
        </w:rPr>
        <w:t xml:space="preserve"> </w:t>
      </w:r>
      <w:r w:rsidR="0061673B" w:rsidRPr="00C1644D">
        <w:rPr>
          <w:rFonts w:ascii="Open Sans" w:hAnsi="Open Sans" w:cs="Open Sans"/>
        </w:rPr>
        <w:t>Sinfonica</w:t>
      </w:r>
      <w:r w:rsidR="004D53F3" w:rsidRPr="00C1644D">
        <w:rPr>
          <w:rFonts w:ascii="Open Sans" w:hAnsi="Open Sans" w:cs="Open Sans"/>
        </w:rPr>
        <w:t xml:space="preserve"> N</w:t>
      </w:r>
      <w:r w:rsidRPr="00C1644D">
        <w:rPr>
          <w:rFonts w:ascii="Open Sans" w:hAnsi="Open Sans" w:cs="Open Sans"/>
        </w:rPr>
        <w:t>azionale della RAI</w:t>
      </w:r>
      <w:r w:rsidR="004D53F3" w:rsidRPr="00C1644D">
        <w:rPr>
          <w:rFonts w:ascii="Open Sans" w:hAnsi="Open Sans" w:cs="Open Sans"/>
        </w:rPr>
        <w:t xml:space="preserve">, della </w:t>
      </w:r>
      <w:r w:rsidR="004D53F3" w:rsidRPr="00C1644D">
        <w:rPr>
          <w:rFonts w:ascii="Open Sans" w:hAnsi="Open Sans" w:cs="Open Sans"/>
          <w:i/>
          <w:iCs/>
        </w:rPr>
        <w:t>Royal Danish Opera</w:t>
      </w:r>
      <w:r w:rsidR="004D53F3" w:rsidRPr="00C1644D">
        <w:rPr>
          <w:rFonts w:ascii="Open Sans" w:hAnsi="Open Sans" w:cs="Open Sans"/>
        </w:rPr>
        <w:t>, dell'</w:t>
      </w:r>
      <w:r w:rsidR="004D53F3" w:rsidRPr="00C1644D">
        <w:rPr>
          <w:rFonts w:ascii="Open Sans" w:hAnsi="Open Sans" w:cs="Open Sans"/>
          <w:i/>
          <w:iCs/>
        </w:rPr>
        <w:t>Orchestre Philharmonique de Strasbourg</w:t>
      </w:r>
      <w:r w:rsidR="004D53F3" w:rsidRPr="00C1644D">
        <w:rPr>
          <w:rFonts w:ascii="Open Sans" w:hAnsi="Open Sans" w:cs="Open Sans"/>
        </w:rPr>
        <w:t>, dell'</w:t>
      </w:r>
      <w:proofErr w:type="spellStart"/>
      <w:r w:rsidR="004D53F3" w:rsidRPr="00C1644D">
        <w:rPr>
          <w:rFonts w:ascii="Open Sans" w:hAnsi="Open Sans" w:cs="Open Sans"/>
          <w:i/>
          <w:iCs/>
        </w:rPr>
        <w:t>Orquesta</w:t>
      </w:r>
      <w:proofErr w:type="spellEnd"/>
      <w:r w:rsidR="004D53F3" w:rsidRPr="00C1644D">
        <w:rPr>
          <w:rFonts w:ascii="Open Sans" w:hAnsi="Open Sans" w:cs="Open Sans"/>
          <w:i/>
          <w:iCs/>
        </w:rPr>
        <w:t xml:space="preserve"> Ciudad de Granada</w:t>
      </w:r>
      <w:r w:rsidR="004D53F3" w:rsidRPr="00C1644D">
        <w:rPr>
          <w:rFonts w:ascii="Open Sans" w:hAnsi="Open Sans" w:cs="Open Sans"/>
        </w:rPr>
        <w:t xml:space="preserve">, della Filarmonica di Slovenia, della </w:t>
      </w:r>
      <w:proofErr w:type="spellStart"/>
      <w:r w:rsidR="004D53F3" w:rsidRPr="00C1644D">
        <w:rPr>
          <w:rFonts w:ascii="Open Sans" w:hAnsi="Open Sans" w:cs="Open Sans"/>
          <w:i/>
          <w:iCs/>
        </w:rPr>
        <w:t>Staatsorchester</w:t>
      </w:r>
      <w:proofErr w:type="spellEnd"/>
      <w:r w:rsidR="004D53F3" w:rsidRPr="00C1644D">
        <w:rPr>
          <w:rFonts w:ascii="Open Sans" w:hAnsi="Open Sans" w:cs="Open Sans"/>
          <w:i/>
          <w:iCs/>
        </w:rPr>
        <w:t xml:space="preserve"> Stuttgart</w:t>
      </w:r>
      <w:r w:rsidR="004D53F3" w:rsidRPr="00C1644D">
        <w:rPr>
          <w:rFonts w:ascii="Open Sans" w:hAnsi="Open Sans" w:cs="Open Sans"/>
        </w:rPr>
        <w:t xml:space="preserve"> e della </w:t>
      </w:r>
      <w:proofErr w:type="spellStart"/>
      <w:r w:rsidR="004D53F3" w:rsidRPr="00C1644D">
        <w:rPr>
          <w:rFonts w:ascii="Open Sans" w:hAnsi="Open Sans" w:cs="Open Sans"/>
          <w:i/>
          <w:iCs/>
        </w:rPr>
        <w:t>WDR</w:t>
      </w:r>
      <w:proofErr w:type="spellEnd"/>
      <w:r w:rsidR="004D53F3" w:rsidRPr="00C1644D">
        <w:rPr>
          <w:rFonts w:ascii="Open Sans" w:hAnsi="Open Sans" w:cs="Open Sans"/>
          <w:i/>
          <w:iCs/>
        </w:rPr>
        <w:t xml:space="preserve"> Sinfonieorchester </w:t>
      </w:r>
      <w:proofErr w:type="spellStart"/>
      <w:r w:rsidR="004D53F3" w:rsidRPr="00C1644D">
        <w:rPr>
          <w:rFonts w:ascii="Open Sans" w:hAnsi="Open Sans" w:cs="Open Sans"/>
          <w:i/>
          <w:iCs/>
        </w:rPr>
        <w:t>Köln</w:t>
      </w:r>
      <w:proofErr w:type="spellEnd"/>
    </w:p>
    <w:p w14:paraId="7CBDEECF" w14:textId="77777777" w:rsidR="00AE5966" w:rsidRPr="00C1644D" w:rsidRDefault="00AE5966" w:rsidP="00AE5966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Tra i suoi notevoli debutti operistici si annoverano “Carmen” di Bizet (regia: Barrie Kosky)</w:t>
      </w:r>
      <w:proofErr w:type="gramStart"/>
      <w:r w:rsidRPr="00C1644D">
        <w:rPr>
          <w:rFonts w:ascii="Open Sans" w:hAnsi="Open Sans" w:cs="Open Sans"/>
        </w:rPr>
        <w:t>,”Il</w:t>
      </w:r>
      <w:proofErr w:type="gramEnd"/>
      <w:r w:rsidRPr="00C1644D">
        <w:rPr>
          <w:rFonts w:ascii="Open Sans" w:hAnsi="Open Sans" w:cs="Open Sans"/>
        </w:rPr>
        <w:t xml:space="preserve"> naso” di Šostakovič (regia: Àlex Ollé), “Aida” di Verdi e “La Clemenza di Tito” di Mozart presso la </w:t>
      </w:r>
      <w:r w:rsidRPr="00C1644D">
        <w:rPr>
          <w:rFonts w:ascii="Open Sans" w:hAnsi="Open Sans" w:cs="Open Sans"/>
          <w:i/>
          <w:iCs/>
        </w:rPr>
        <w:t>Royal Danish Opera</w:t>
      </w:r>
      <w:r w:rsidRPr="00C1644D">
        <w:rPr>
          <w:rFonts w:ascii="Open Sans" w:hAnsi="Open Sans" w:cs="Open Sans"/>
        </w:rPr>
        <w:t xml:space="preserve">, “Il Flauto Magico” di Mozart (regia: Barrie Kosky) alla </w:t>
      </w:r>
      <w:proofErr w:type="spellStart"/>
      <w:r w:rsidRPr="00C1644D">
        <w:rPr>
          <w:rFonts w:ascii="Open Sans" w:hAnsi="Open Sans" w:cs="Open Sans"/>
          <w:i/>
          <w:iCs/>
        </w:rPr>
        <w:t>Staatsoper</w:t>
      </w:r>
      <w:proofErr w:type="spellEnd"/>
      <w:r w:rsidRPr="00C1644D">
        <w:rPr>
          <w:rFonts w:ascii="Open Sans" w:hAnsi="Open Sans" w:cs="Open Sans"/>
        </w:rPr>
        <w:t xml:space="preserve"> di Stoccarda e “Rigoletto” di Verdi (regia: Cristina Mazzavillani Muti) al Ravenna Festival.</w:t>
      </w:r>
    </w:p>
    <w:p w14:paraId="267C2C75" w14:textId="76394094" w:rsidR="00417A9E" w:rsidRPr="00C1644D" w:rsidRDefault="00942244" w:rsidP="00942244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Nella stagione 2026/27 Hossein Pishkar debutterà con l</w:t>
      </w:r>
      <w:r w:rsidR="003A2E29" w:rsidRPr="00C1644D">
        <w:rPr>
          <w:rFonts w:ascii="Open Sans" w:hAnsi="Open Sans" w:cs="Open Sans"/>
        </w:rPr>
        <w:t>a</w:t>
      </w:r>
      <w:r w:rsidR="003A2E29" w:rsidRPr="00C1644D">
        <w:t xml:space="preserve"> </w:t>
      </w:r>
      <w:proofErr w:type="spellStart"/>
      <w:r w:rsidR="003A2E29" w:rsidRPr="00C1644D">
        <w:rPr>
          <w:rFonts w:ascii="Open Sans" w:hAnsi="Open Sans" w:cs="Open Sans"/>
          <w:i/>
          <w:iCs/>
        </w:rPr>
        <w:t>Sønderjyllands</w:t>
      </w:r>
      <w:proofErr w:type="spellEnd"/>
      <w:r w:rsidR="003A2E29" w:rsidRPr="00C1644D">
        <w:rPr>
          <w:rFonts w:ascii="Open Sans" w:hAnsi="Open Sans" w:cs="Open Sans"/>
          <w:i/>
          <w:iCs/>
        </w:rPr>
        <w:t xml:space="preserve"> </w:t>
      </w:r>
      <w:proofErr w:type="spellStart"/>
      <w:r w:rsidR="003A2E29" w:rsidRPr="00C1644D">
        <w:rPr>
          <w:rFonts w:ascii="Open Sans" w:hAnsi="Open Sans" w:cs="Open Sans"/>
          <w:i/>
          <w:iCs/>
        </w:rPr>
        <w:t>Symfoniorkester</w:t>
      </w:r>
      <w:proofErr w:type="spellEnd"/>
      <w:r w:rsidR="003A2E29" w:rsidRPr="00C1644D">
        <w:rPr>
          <w:rFonts w:ascii="Open Sans" w:hAnsi="Open Sans" w:cs="Open Sans"/>
        </w:rPr>
        <w:t xml:space="preserve"> </w:t>
      </w:r>
      <w:r w:rsidRPr="00C1644D">
        <w:rPr>
          <w:rFonts w:ascii="Open Sans" w:hAnsi="Open Sans" w:cs="Open Sans"/>
        </w:rPr>
        <w:t xml:space="preserve">in Danimarca, la </w:t>
      </w:r>
      <w:r w:rsidRPr="00C1644D">
        <w:rPr>
          <w:rFonts w:ascii="Open Sans" w:hAnsi="Open Sans" w:cs="Open Sans"/>
          <w:i/>
          <w:iCs/>
        </w:rPr>
        <w:t>Winnipeg Symphony Orchestra</w:t>
      </w:r>
      <w:r w:rsidRPr="00C1644D">
        <w:rPr>
          <w:rFonts w:ascii="Open Sans" w:hAnsi="Open Sans" w:cs="Open Sans"/>
        </w:rPr>
        <w:t xml:space="preserve"> in Canada e con </w:t>
      </w:r>
      <w:proofErr w:type="spellStart"/>
      <w:r w:rsidRPr="00C1644D">
        <w:rPr>
          <w:rFonts w:ascii="Open Sans" w:hAnsi="Open Sans" w:cs="Open Sans"/>
        </w:rPr>
        <w:t>l’</w:t>
      </w:r>
      <w:r w:rsidR="00367D62" w:rsidRPr="00C1644D">
        <w:rPr>
          <w:rFonts w:ascii="Open Sans" w:hAnsi="Open Sans" w:cs="Open Sans"/>
          <w:i/>
          <w:iCs/>
        </w:rPr>
        <w:t>Orchestre</w:t>
      </w:r>
      <w:proofErr w:type="spellEnd"/>
      <w:r w:rsidR="00367D62" w:rsidRPr="00C1644D">
        <w:rPr>
          <w:rFonts w:ascii="Open Sans" w:hAnsi="Open Sans" w:cs="Open Sans"/>
          <w:i/>
          <w:iCs/>
        </w:rPr>
        <w:t xml:space="preserve"> Philharmonique de Marseille </w:t>
      </w:r>
      <w:r w:rsidRPr="00C1644D">
        <w:rPr>
          <w:rFonts w:ascii="Open Sans" w:hAnsi="Open Sans" w:cs="Open Sans"/>
        </w:rPr>
        <w:t>in Francia e tornerà alla Filarmonica di Belgrado, all’Orchestra della Fondazione Haydn di Bolzano, all’Orchestra Regionale della Toscana, al</w:t>
      </w:r>
      <w:r w:rsidR="00BD2CF1" w:rsidRPr="00C1644D">
        <w:rPr>
          <w:rFonts w:ascii="Open Sans" w:hAnsi="Open Sans" w:cs="Open Sans"/>
        </w:rPr>
        <w:t>la</w:t>
      </w:r>
      <w:r w:rsidRPr="00C1644D">
        <w:rPr>
          <w:rFonts w:ascii="Open Sans" w:hAnsi="Open Sans" w:cs="Open Sans"/>
        </w:rPr>
        <w:t xml:space="preserve"> </w:t>
      </w:r>
      <w:r w:rsidRPr="00C1644D">
        <w:rPr>
          <w:rFonts w:ascii="Open Sans" w:hAnsi="Open Sans" w:cs="Open Sans"/>
          <w:i/>
          <w:iCs/>
        </w:rPr>
        <w:t xml:space="preserve">Noord </w:t>
      </w:r>
      <w:proofErr w:type="spellStart"/>
      <w:r w:rsidRPr="00C1644D">
        <w:rPr>
          <w:rFonts w:ascii="Open Sans" w:hAnsi="Open Sans" w:cs="Open Sans"/>
          <w:i/>
          <w:iCs/>
        </w:rPr>
        <w:t>Nederlands</w:t>
      </w:r>
      <w:proofErr w:type="spellEnd"/>
      <w:r w:rsidRPr="00C1644D">
        <w:rPr>
          <w:rFonts w:ascii="Open Sans" w:hAnsi="Open Sans" w:cs="Open Sans"/>
          <w:i/>
          <w:iCs/>
        </w:rPr>
        <w:t xml:space="preserve"> </w:t>
      </w:r>
      <w:proofErr w:type="spellStart"/>
      <w:r w:rsidRPr="00C1644D">
        <w:rPr>
          <w:rFonts w:ascii="Open Sans" w:hAnsi="Open Sans" w:cs="Open Sans"/>
          <w:i/>
          <w:iCs/>
        </w:rPr>
        <w:t>Orkest</w:t>
      </w:r>
      <w:proofErr w:type="spellEnd"/>
      <w:r w:rsidRPr="00C1644D">
        <w:rPr>
          <w:rFonts w:ascii="Open Sans" w:hAnsi="Open Sans" w:cs="Open Sans"/>
        </w:rPr>
        <w:t xml:space="preserve">, all’Orchestra </w:t>
      </w:r>
      <w:r w:rsidR="0061673B" w:rsidRPr="00C1644D">
        <w:rPr>
          <w:rFonts w:ascii="Open Sans" w:hAnsi="Open Sans" w:cs="Open Sans"/>
        </w:rPr>
        <w:t xml:space="preserve">Sinfonica Nazionale </w:t>
      </w:r>
      <w:r w:rsidRPr="00C1644D">
        <w:rPr>
          <w:rFonts w:ascii="Open Sans" w:hAnsi="Open Sans" w:cs="Open Sans"/>
        </w:rPr>
        <w:t xml:space="preserve">della RAI di Torino e alla </w:t>
      </w:r>
      <w:r w:rsidRPr="00C1644D">
        <w:rPr>
          <w:rFonts w:ascii="Open Sans" w:hAnsi="Open Sans" w:cs="Open Sans"/>
          <w:i/>
          <w:iCs/>
        </w:rPr>
        <w:t>Qatar Philharmonic Orchestra</w:t>
      </w:r>
      <w:r w:rsidRPr="00C1644D">
        <w:rPr>
          <w:rFonts w:ascii="Open Sans" w:hAnsi="Open Sans" w:cs="Open Sans"/>
        </w:rPr>
        <w:t xml:space="preserve"> per eseguire un ciclo speciale dedicato alle </w:t>
      </w:r>
      <w:r w:rsidR="00241E5E" w:rsidRPr="00C1644D">
        <w:rPr>
          <w:rFonts w:ascii="Open Sans" w:hAnsi="Open Sans" w:cs="Open Sans"/>
        </w:rPr>
        <w:t>S</w:t>
      </w:r>
      <w:r w:rsidRPr="00C1644D">
        <w:rPr>
          <w:rFonts w:ascii="Open Sans" w:hAnsi="Open Sans" w:cs="Open Sans"/>
        </w:rPr>
        <w:t>infonie di Brahms.</w:t>
      </w:r>
    </w:p>
    <w:p w14:paraId="7B77C27E" w14:textId="5E014E5D" w:rsidR="00942244" w:rsidRPr="00C1644D" w:rsidRDefault="00942244" w:rsidP="00942244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Tornerà inoltre all’Orchestra Giovanile Luigi Cherubini per dirigere una produzione di "Pagliacci" di Leoncavallo a Ravenna.</w:t>
      </w:r>
    </w:p>
    <w:p w14:paraId="7419125A" w14:textId="7695850B" w:rsidR="00942244" w:rsidRPr="00C1644D" w:rsidRDefault="00942244" w:rsidP="00942244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 xml:space="preserve">La stagione </w:t>
      </w:r>
      <w:r w:rsidR="00CB1A5F">
        <w:rPr>
          <w:rFonts w:ascii="Open Sans" w:hAnsi="Open Sans" w:cs="Open Sans"/>
        </w:rPr>
        <w:t>20</w:t>
      </w:r>
      <w:r w:rsidRPr="00C1644D">
        <w:rPr>
          <w:rFonts w:ascii="Open Sans" w:hAnsi="Open Sans" w:cs="Open Sans"/>
        </w:rPr>
        <w:t>26/27 segna un evento speciale: nel novembre 2026</w:t>
      </w:r>
      <w:r w:rsidR="00CB1A5F">
        <w:rPr>
          <w:rFonts w:ascii="Open Sans" w:hAnsi="Open Sans" w:cs="Open Sans"/>
        </w:rPr>
        <w:t xml:space="preserve"> Hossein Pishkar</w:t>
      </w:r>
      <w:r w:rsidRPr="00C1644D">
        <w:rPr>
          <w:rFonts w:ascii="Open Sans" w:hAnsi="Open Sans" w:cs="Open Sans"/>
        </w:rPr>
        <w:t xml:space="preserve"> pubblicherà il suo primo album</w:t>
      </w:r>
      <w:r w:rsidR="00C749E5" w:rsidRPr="00C1644D">
        <w:rPr>
          <w:rFonts w:ascii="Open Sans" w:hAnsi="Open Sans" w:cs="Open Sans"/>
        </w:rPr>
        <w:t xml:space="preserve"> </w:t>
      </w:r>
      <w:r w:rsidRPr="00C1644D">
        <w:rPr>
          <w:rFonts w:ascii="Open Sans" w:hAnsi="Open Sans" w:cs="Open Sans"/>
        </w:rPr>
        <w:t>con la</w:t>
      </w:r>
      <w:r w:rsidR="00030E3F">
        <w:rPr>
          <w:rFonts w:ascii="Open Sans" w:hAnsi="Open Sans" w:cs="Open Sans"/>
        </w:rPr>
        <w:t xml:space="preserve"> casa discografica </w:t>
      </w:r>
      <w:r w:rsidR="00030E3F" w:rsidRPr="00030E3F">
        <w:rPr>
          <w:rFonts w:ascii="Open Sans" w:hAnsi="Open Sans" w:cs="Open Sans"/>
          <w:i/>
          <w:iCs/>
        </w:rPr>
        <w:t xml:space="preserve">Classic </w:t>
      </w:r>
      <w:proofErr w:type="spellStart"/>
      <w:r w:rsidR="00030E3F" w:rsidRPr="00030E3F">
        <w:rPr>
          <w:rFonts w:ascii="Open Sans" w:hAnsi="Open Sans" w:cs="Open Sans"/>
          <w:i/>
          <w:iCs/>
        </w:rPr>
        <w:t>Produktion</w:t>
      </w:r>
      <w:proofErr w:type="spellEnd"/>
      <w:r w:rsidR="00030E3F" w:rsidRPr="00030E3F">
        <w:rPr>
          <w:rFonts w:ascii="Open Sans" w:hAnsi="Open Sans" w:cs="Open Sans"/>
          <w:i/>
          <w:iCs/>
        </w:rPr>
        <w:t xml:space="preserve"> Osnabrück</w:t>
      </w:r>
      <w:r w:rsidR="00030E3F" w:rsidRPr="00030E3F">
        <w:rPr>
          <w:rFonts w:ascii="Open Sans" w:hAnsi="Open Sans" w:cs="Open Sans"/>
          <w:i/>
          <w:iCs/>
        </w:rPr>
        <w:t xml:space="preserve"> (</w:t>
      </w:r>
      <w:proofErr w:type="spellStart"/>
      <w:r w:rsidRPr="00030E3F">
        <w:rPr>
          <w:rFonts w:ascii="Open Sans" w:hAnsi="Open Sans" w:cs="Open Sans"/>
          <w:i/>
          <w:iCs/>
        </w:rPr>
        <w:t>CPO</w:t>
      </w:r>
      <w:proofErr w:type="spellEnd"/>
      <w:r w:rsidR="00030E3F" w:rsidRPr="00030E3F">
        <w:rPr>
          <w:rFonts w:ascii="Open Sans" w:hAnsi="Open Sans" w:cs="Open Sans"/>
          <w:i/>
          <w:iCs/>
        </w:rPr>
        <w:t>)</w:t>
      </w:r>
      <w:r w:rsidRPr="00C1644D">
        <w:rPr>
          <w:rFonts w:ascii="Open Sans" w:hAnsi="Open Sans" w:cs="Open Sans"/>
        </w:rPr>
        <w:t>. L’album includerà la Quarta Sinfonia e il Concerto per pianoforte di Johanna Senfter e vedrà la partecipazione dell</w:t>
      </w:r>
      <w:r w:rsidR="00E00845" w:rsidRPr="00C1644D">
        <w:rPr>
          <w:rFonts w:ascii="Open Sans" w:hAnsi="Open Sans" w:cs="Open Sans"/>
        </w:rPr>
        <w:t>a</w:t>
      </w:r>
      <w:r w:rsidR="00E00845" w:rsidRPr="00C1644D">
        <w:t xml:space="preserve"> </w:t>
      </w:r>
      <w:proofErr w:type="spellStart"/>
      <w:r w:rsidR="00E00845" w:rsidRPr="00C1644D">
        <w:rPr>
          <w:rFonts w:ascii="Open Sans" w:hAnsi="Open Sans" w:cs="Open Sans"/>
          <w:i/>
          <w:iCs/>
        </w:rPr>
        <w:t>NDR</w:t>
      </w:r>
      <w:proofErr w:type="spellEnd"/>
      <w:r w:rsidR="00E00845" w:rsidRPr="00C1644D">
        <w:rPr>
          <w:rFonts w:ascii="Open Sans" w:hAnsi="Open Sans" w:cs="Open Sans"/>
          <w:i/>
          <w:iCs/>
        </w:rPr>
        <w:t xml:space="preserve"> </w:t>
      </w:r>
      <w:proofErr w:type="spellStart"/>
      <w:r w:rsidR="00E00845" w:rsidRPr="00C1644D">
        <w:rPr>
          <w:rFonts w:ascii="Open Sans" w:hAnsi="Open Sans" w:cs="Open Sans"/>
          <w:i/>
          <w:iCs/>
        </w:rPr>
        <w:t>Elbphilharmonie</w:t>
      </w:r>
      <w:proofErr w:type="spellEnd"/>
      <w:r w:rsidR="00E00845" w:rsidRPr="00C1644D">
        <w:rPr>
          <w:rFonts w:ascii="Open Sans" w:hAnsi="Open Sans" w:cs="Open Sans"/>
          <w:i/>
          <w:iCs/>
        </w:rPr>
        <w:t xml:space="preserve"> </w:t>
      </w:r>
      <w:proofErr w:type="spellStart"/>
      <w:r w:rsidR="00E00845" w:rsidRPr="00C1644D">
        <w:rPr>
          <w:rFonts w:ascii="Open Sans" w:hAnsi="Open Sans" w:cs="Open Sans"/>
          <w:i/>
          <w:iCs/>
        </w:rPr>
        <w:t>Orchester</w:t>
      </w:r>
      <w:proofErr w:type="spellEnd"/>
      <w:r w:rsidR="00E00845" w:rsidRPr="00C1644D">
        <w:rPr>
          <w:rFonts w:ascii="Open Sans" w:hAnsi="Open Sans" w:cs="Open Sans"/>
        </w:rPr>
        <w:t xml:space="preserve"> </w:t>
      </w:r>
      <w:r w:rsidRPr="00C1644D">
        <w:rPr>
          <w:rFonts w:ascii="Open Sans" w:hAnsi="Open Sans" w:cs="Open Sans"/>
        </w:rPr>
        <w:t>di Hannover e del pianista Olivier Triendl.</w:t>
      </w:r>
    </w:p>
    <w:p w14:paraId="427FFD95" w14:textId="77777777" w:rsidR="004C0131" w:rsidRPr="00C1644D" w:rsidRDefault="004C0131" w:rsidP="004C0131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Hossein Pishkar ha vinto il prestigioso “</w:t>
      </w:r>
      <w:proofErr w:type="spellStart"/>
      <w:r w:rsidRPr="00C1644D">
        <w:rPr>
          <w:rFonts w:ascii="Open Sans" w:hAnsi="Open Sans" w:cs="Open Sans"/>
        </w:rPr>
        <w:t>Deutschen</w:t>
      </w:r>
      <w:proofErr w:type="spellEnd"/>
      <w:r w:rsidRPr="00C1644D">
        <w:rPr>
          <w:rFonts w:ascii="Open Sans" w:hAnsi="Open Sans" w:cs="Open Sans"/>
        </w:rPr>
        <w:t xml:space="preserve"> </w:t>
      </w:r>
      <w:proofErr w:type="spellStart"/>
      <w:r w:rsidRPr="00C1644D">
        <w:rPr>
          <w:rFonts w:ascii="Open Sans" w:hAnsi="Open Sans" w:cs="Open Sans"/>
        </w:rPr>
        <w:t>Dirigentenpreis</w:t>
      </w:r>
      <w:proofErr w:type="spellEnd"/>
      <w:r w:rsidRPr="00C1644D">
        <w:rPr>
          <w:rFonts w:ascii="Open Sans" w:hAnsi="Open Sans" w:cs="Open Sans"/>
        </w:rPr>
        <w:t xml:space="preserve">” nel 2017, un concorso internazionale per giovani direttori d'orchestra organizzato dal Consiglio Musicale Tedesco (“Deutsche </w:t>
      </w:r>
      <w:proofErr w:type="spellStart"/>
      <w:r w:rsidRPr="00C1644D">
        <w:rPr>
          <w:rFonts w:ascii="Open Sans" w:hAnsi="Open Sans" w:cs="Open Sans"/>
        </w:rPr>
        <w:t>Musikrat</w:t>
      </w:r>
      <w:proofErr w:type="spellEnd"/>
      <w:r w:rsidRPr="00C1644D">
        <w:rPr>
          <w:rFonts w:ascii="Open Sans" w:hAnsi="Open Sans" w:cs="Open Sans"/>
        </w:rPr>
        <w:t xml:space="preserve">”) in collaborazione con le principali istituzioni musicali di Colonia. Inoltre, nello stesso anno, gli è stato assegnato il Premio “Ernst-von-Schuch” della </w:t>
      </w:r>
      <w:r w:rsidRPr="00C1644D">
        <w:rPr>
          <w:rFonts w:ascii="Open Sans" w:hAnsi="Open Sans" w:cs="Open Sans"/>
          <w:i/>
          <w:iCs/>
        </w:rPr>
        <w:t>Ernst-von-Schuch Family Foundation</w:t>
      </w:r>
      <w:r w:rsidRPr="00C1644D">
        <w:rPr>
          <w:rFonts w:ascii="Open Sans" w:hAnsi="Open Sans" w:cs="Open Sans"/>
        </w:rPr>
        <w:t>.</w:t>
      </w:r>
    </w:p>
    <w:p w14:paraId="18E54EB8" w14:textId="77777777" w:rsidR="00D57138" w:rsidRPr="00C1644D" w:rsidRDefault="00D57138" w:rsidP="00D57138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Hossein Pishkar ha approfondito ulteriormente la sua formazione nelle masterclass con Riccardo Muti (“Aida” a Ravenna nell'ambito dell'</w:t>
      </w:r>
      <w:r w:rsidRPr="00C1644D">
        <w:rPr>
          <w:rFonts w:ascii="Open Sans" w:hAnsi="Open Sans" w:cs="Open Sans"/>
          <w:i/>
          <w:iCs/>
        </w:rPr>
        <w:t>Italian Opera Academy</w:t>
      </w:r>
      <w:r w:rsidRPr="00C1644D">
        <w:rPr>
          <w:rFonts w:ascii="Open Sans" w:hAnsi="Open Sans" w:cs="Open Sans"/>
        </w:rPr>
        <w:t xml:space="preserve">) e Sir Bernard Haitink (Orchestra del Festival di Lucerna). Nell’ambito del prestigioso programma di formazione del </w:t>
      </w:r>
      <w:proofErr w:type="spellStart"/>
      <w:r w:rsidRPr="00C1644D">
        <w:rPr>
          <w:rFonts w:ascii="Open Sans" w:hAnsi="Open Sans" w:cs="Open Sans"/>
          <w:i/>
          <w:iCs/>
        </w:rPr>
        <w:t>Dirigentenforum</w:t>
      </w:r>
      <w:proofErr w:type="spellEnd"/>
      <w:r w:rsidRPr="00C1644D">
        <w:rPr>
          <w:rFonts w:ascii="Open Sans" w:hAnsi="Open Sans" w:cs="Open Sans"/>
        </w:rPr>
        <w:t xml:space="preserve"> in Germania, ha seguito corsi con John Carewe, Marko Letonja, Nicolás Pasquet, Mark Stringer e Johannes Schlaefli.</w:t>
      </w:r>
    </w:p>
    <w:p w14:paraId="3DD24E8D" w14:textId="574EFC8B" w:rsidR="00942244" w:rsidRDefault="00942244" w:rsidP="00942244">
      <w:pPr>
        <w:spacing w:after="240"/>
        <w:jc w:val="both"/>
        <w:rPr>
          <w:rFonts w:ascii="Open Sans" w:hAnsi="Open Sans" w:cs="Open Sans"/>
        </w:rPr>
      </w:pPr>
      <w:r w:rsidRPr="00C1644D">
        <w:rPr>
          <w:rFonts w:ascii="Open Sans" w:hAnsi="Open Sans" w:cs="Open Sans"/>
        </w:rPr>
        <w:t>Hossein Pishkar, che attualmente vive in Italia, ha studiato direzione d'orchestra principalmente in Germania, presso la Robert Schumann Hochschule di Düsseldorf, con il professor Rüdiger Bohn</w:t>
      </w:r>
      <w:r w:rsidR="00C1644D" w:rsidRPr="00C1644D">
        <w:rPr>
          <w:rFonts w:ascii="Open Sans" w:hAnsi="Open Sans" w:cs="Open Sans"/>
        </w:rPr>
        <w:t>.</w:t>
      </w:r>
    </w:p>
    <w:p w14:paraId="3CBCC4B3" w14:textId="4A268626" w:rsidR="00C1644D" w:rsidRPr="00C1644D" w:rsidRDefault="00C1644D" w:rsidP="00942244">
      <w:pPr>
        <w:spacing w:after="240"/>
        <w:jc w:val="both"/>
        <w:rPr>
          <w:rFonts w:ascii="Open Sans" w:hAnsi="Open Sans" w:cs="Open Sans"/>
          <w:i/>
          <w:iCs/>
        </w:rPr>
      </w:pPr>
      <w:r w:rsidRPr="00C1644D">
        <w:rPr>
          <w:rFonts w:ascii="Open Sans" w:hAnsi="Open Sans" w:cs="Open Sans"/>
          <w:i/>
          <w:iCs/>
        </w:rPr>
        <w:t>2026/27</w:t>
      </w:r>
    </w:p>
    <w:sectPr w:rsidR="00C1644D" w:rsidRPr="00C1644D" w:rsidSect="00C1644D">
      <w:headerReference w:type="first" r:id="rId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AA7C" w14:textId="77777777" w:rsidR="00BE2CCD" w:rsidRDefault="00BE2CCD" w:rsidP="00B94566">
      <w:pPr>
        <w:spacing w:after="0" w:line="240" w:lineRule="auto"/>
      </w:pPr>
      <w:r>
        <w:separator/>
      </w:r>
    </w:p>
  </w:endnote>
  <w:endnote w:type="continuationSeparator" w:id="0">
    <w:p w14:paraId="4A635490" w14:textId="77777777" w:rsidR="00BE2CCD" w:rsidRDefault="00BE2CCD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09E0" w14:textId="77777777" w:rsidR="00BE2CCD" w:rsidRDefault="00BE2CCD" w:rsidP="00B94566">
      <w:pPr>
        <w:spacing w:after="0" w:line="240" w:lineRule="auto"/>
      </w:pPr>
      <w:r>
        <w:separator/>
      </w:r>
    </w:p>
  </w:footnote>
  <w:footnote w:type="continuationSeparator" w:id="0">
    <w:p w14:paraId="173F1484" w14:textId="77777777" w:rsidR="00BE2CCD" w:rsidRDefault="00BE2CCD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933F84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933F84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933F84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30E3F"/>
    <w:rsid w:val="00063F2B"/>
    <w:rsid w:val="000754AF"/>
    <w:rsid w:val="000D4856"/>
    <w:rsid w:val="000E7C56"/>
    <w:rsid w:val="00140602"/>
    <w:rsid w:val="0019758A"/>
    <w:rsid w:val="001A70D9"/>
    <w:rsid w:val="001B52C5"/>
    <w:rsid w:val="001E68EA"/>
    <w:rsid w:val="00241E5E"/>
    <w:rsid w:val="00276D31"/>
    <w:rsid w:val="00344799"/>
    <w:rsid w:val="00346358"/>
    <w:rsid w:val="00367D62"/>
    <w:rsid w:val="003A2254"/>
    <w:rsid w:val="003A2E29"/>
    <w:rsid w:val="00417A9E"/>
    <w:rsid w:val="004534D8"/>
    <w:rsid w:val="004C0131"/>
    <w:rsid w:val="004D53F3"/>
    <w:rsid w:val="004E3D42"/>
    <w:rsid w:val="004E72E0"/>
    <w:rsid w:val="005746AE"/>
    <w:rsid w:val="005B64FF"/>
    <w:rsid w:val="0061673B"/>
    <w:rsid w:val="006419B7"/>
    <w:rsid w:val="00665AD0"/>
    <w:rsid w:val="00694392"/>
    <w:rsid w:val="006C2D61"/>
    <w:rsid w:val="006D5A30"/>
    <w:rsid w:val="00933F84"/>
    <w:rsid w:val="00942244"/>
    <w:rsid w:val="00957631"/>
    <w:rsid w:val="0099688D"/>
    <w:rsid w:val="009C6FE9"/>
    <w:rsid w:val="00A01445"/>
    <w:rsid w:val="00A66C84"/>
    <w:rsid w:val="00A9281D"/>
    <w:rsid w:val="00AE5966"/>
    <w:rsid w:val="00B40CE1"/>
    <w:rsid w:val="00B94566"/>
    <w:rsid w:val="00BD2CF1"/>
    <w:rsid w:val="00BE2CCD"/>
    <w:rsid w:val="00C1644D"/>
    <w:rsid w:val="00C26043"/>
    <w:rsid w:val="00C749E5"/>
    <w:rsid w:val="00CB1A5F"/>
    <w:rsid w:val="00D125AA"/>
    <w:rsid w:val="00D12BF5"/>
    <w:rsid w:val="00D57138"/>
    <w:rsid w:val="00DB32B6"/>
    <w:rsid w:val="00DF4468"/>
    <w:rsid w:val="00E00845"/>
    <w:rsid w:val="00EC696B"/>
    <w:rsid w:val="00EE7277"/>
    <w:rsid w:val="00F11827"/>
    <w:rsid w:val="00F12E19"/>
    <w:rsid w:val="00FB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customStyle="1" w:styleId="Default">
    <w:name w:val="Default"/>
    <w:rsid w:val="001E68E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52</cp:revision>
  <cp:lastPrinted>2025-07-01T08:08:00Z</cp:lastPrinted>
  <dcterms:created xsi:type="dcterms:W3CDTF">2021-10-05T15:36:00Z</dcterms:created>
  <dcterms:modified xsi:type="dcterms:W3CDTF">2026-09-14T09:34:00Z</dcterms:modified>
</cp:coreProperties>
</file>