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D3A9" w14:textId="77777777" w:rsidR="00027718" w:rsidRPr="00F93795" w:rsidRDefault="00027718" w:rsidP="00F93795">
      <w:pPr>
        <w:pStyle w:val="Nessunaspaziatura"/>
        <w:jc w:val="center"/>
        <w:rPr>
          <w:rFonts w:ascii="Montserrat" w:hAnsi="Montserrat" w:cs="Open Sans"/>
          <w:sz w:val="28"/>
          <w:szCs w:val="28"/>
          <w:lang w:val="en-US"/>
        </w:rPr>
      </w:pPr>
      <w:r w:rsidRPr="00F93795">
        <w:rPr>
          <w:rFonts w:ascii="Montserrat" w:hAnsi="Montserrat" w:cs="Open Sans"/>
          <w:sz w:val="28"/>
          <w:szCs w:val="28"/>
          <w:lang w:val="en-US"/>
        </w:rPr>
        <w:t>BROOKLYN RIDER</w:t>
      </w:r>
    </w:p>
    <w:p w14:paraId="461C0264" w14:textId="666D384C" w:rsidR="00027718" w:rsidRPr="00F93795" w:rsidRDefault="00F93795" w:rsidP="00F93795">
      <w:pPr>
        <w:pStyle w:val="Nessunaspaziatura"/>
        <w:jc w:val="center"/>
        <w:rPr>
          <w:rFonts w:ascii="Montserrat" w:hAnsi="Montserrat" w:cs="Open Sans"/>
          <w:i/>
          <w:iCs/>
          <w:sz w:val="24"/>
          <w:szCs w:val="24"/>
          <w:lang w:val="en-US"/>
        </w:rPr>
      </w:pPr>
      <w:r w:rsidRPr="00F93795">
        <w:rPr>
          <w:rFonts w:ascii="Montserrat" w:hAnsi="Montserrat" w:cs="Open Sans"/>
          <w:i/>
          <w:iCs/>
          <w:sz w:val="24"/>
          <w:szCs w:val="24"/>
          <w:lang w:val="en-US"/>
        </w:rPr>
        <w:t xml:space="preserve">Johnny </w:t>
      </w:r>
      <w:proofErr w:type="spellStart"/>
      <w:r w:rsidRPr="00F93795">
        <w:rPr>
          <w:rFonts w:ascii="Montserrat" w:hAnsi="Montserrat" w:cs="Open Sans"/>
          <w:i/>
          <w:iCs/>
          <w:sz w:val="24"/>
          <w:szCs w:val="24"/>
          <w:lang w:val="en-US"/>
        </w:rPr>
        <w:t>Gandelsman</w:t>
      </w:r>
      <w:proofErr w:type="spellEnd"/>
      <w:r w:rsidRPr="00F93795">
        <w:rPr>
          <w:rFonts w:ascii="Montserrat" w:hAnsi="Montserrat" w:cs="Open Sans"/>
          <w:i/>
          <w:iCs/>
          <w:sz w:val="24"/>
          <w:szCs w:val="24"/>
          <w:lang w:val="en-US"/>
        </w:rPr>
        <w:t xml:space="preserve"> (</w:t>
      </w:r>
      <w:proofErr w:type="spellStart"/>
      <w:r w:rsidRPr="00F93795">
        <w:rPr>
          <w:rFonts w:ascii="Montserrat" w:hAnsi="Montserrat" w:cs="Open Sans"/>
          <w:i/>
          <w:iCs/>
          <w:sz w:val="24"/>
          <w:szCs w:val="24"/>
          <w:lang w:val="en-US"/>
        </w:rPr>
        <w:t>Violino</w:t>
      </w:r>
      <w:proofErr w:type="spellEnd"/>
      <w:r w:rsidRPr="00F93795">
        <w:rPr>
          <w:rFonts w:ascii="Montserrat" w:hAnsi="Montserrat" w:cs="Open Sans"/>
          <w:i/>
          <w:iCs/>
          <w:sz w:val="24"/>
          <w:szCs w:val="24"/>
          <w:lang w:val="en-US"/>
        </w:rPr>
        <w:t>), Colin Jacobsen (</w:t>
      </w:r>
      <w:proofErr w:type="spellStart"/>
      <w:r w:rsidRPr="00F93795">
        <w:rPr>
          <w:rFonts w:ascii="Montserrat" w:hAnsi="Montserrat" w:cs="Open Sans"/>
          <w:i/>
          <w:iCs/>
          <w:sz w:val="24"/>
          <w:szCs w:val="24"/>
          <w:lang w:val="en-US"/>
        </w:rPr>
        <w:t>Violino</w:t>
      </w:r>
      <w:proofErr w:type="spellEnd"/>
      <w:r w:rsidRPr="00F93795">
        <w:rPr>
          <w:rFonts w:ascii="Montserrat" w:hAnsi="Montserrat" w:cs="Open Sans"/>
          <w:i/>
          <w:iCs/>
          <w:sz w:val="24"/>
          <w:szCs w:val="24"/>
          <w:lang w:val="en-US"/>
        </w:rPr>
        <w:t>),</w:t>
      </w:r>
    </w:p>
    <w:p w14:paraId="3B9483E1" w14:textId="6263AAD4" w:rsidR="00027718" w:rsidRPr="00F93795" w:rsidRDefault="00F93795" w:rsidP="00F93795">
      <w:pPr>
        <w:pStyle w:val="Nessunaspaziatura"/>
        <w:spacing w:after="240"/>
        <w:jc w:val="center"/>
        <w:rPr>
          <w:rFonts w:ascii="Montserrat" w:hAnsi="Montserrat" w:cs="Open Sans"/>
          <w:i/>
          <w:iCs/>
          <w:sz w:val="24"/>
          <w:szCs w:val="24"/>
          <w:lang w:val="en-US"/>
        </w:rPr>
      </w:pPr>
      <w:r w:rsidRPr="00F93795">
        <w:rPr>
          <w:rFonts w:ascii="Montserrat" w:hAnsi="Montserrat" w:cs="Open Sans"/>
          <w:i/>
          <w:iCs/>
          <w:sz w:val="24"/>
          <w:szCs w:val="24"/>
          <w:lang w:val="en-US"/>
        </w:rPr>
        <w:t>Nicholas Cords (Viola), Michael Nicolas (Violoncello)</w:t>
      </w:r>
    </w:p>
    <w:p w14:paraId="08670D65" w14:textId="5EB36158" w:rsidR="00472F66" w:rsidRPr="00F93795" w:rsidRDefault="00472F66" w:rsidP="00F93795">
      <w:pPr>
        <w:pStyle w:val="Nessunaspaziatura"/>
        <w:spacing w:after="240"/>
        <w:jc w:val="both"/>
        <w:rPr>
          <w:rFonts w:ascii="Open Sans" w:hAnsi="Open Sans" w:cs="Open Sans"/>
        </w:rPr>
      </w:pPr>
      <w:r w:rsidRPr="00F93795">
        <w:rPr>
          <w:rFonts w:ascii="Open Sans" w:hAnsi="Open Sans" w:cs="Open Sans"/>
        </w:rPr>
        <w:t xml:space="preserve">Il nome Brooklyn Rider si ispira al gruppo artistico ‘The Blue Rider’, che ha pubblicato un almanacco eclettico di opere d'arte, saggi e musica che fungeva da testimonianza artistica del </w:t>
      </w:r>
      <w:r w:rsidR="00343FD9" w:rsidRPr="00F93795">
        <w:rPr>
          <w:rFonts w:ascii="Open Sans" w:hAnsi="Open Sans" w:cs="Open Sans"/>
        </w:rPr>
        <w:t>suo</w:t>
      </w:r>
      <w:r w:rsidRPr="00F93795">
        <w:rPr>
          <w:rFonts w:ascii="Open Sans" w:hAnsi="Open Sans" w:cs="Open Sans"/>
        </w:rPr>
        <w:t xml:space="preserve"> tempo</w:t>
      </w:r>
      <w:r w:rsidR="00343FD9" w:rsidRPr="00F93795">
        <w:rPr>
          <w:rFonts w:ascii="Open Sans" w:hAnsi="Open Sans" w:cs="Open Sans"/>
        </w:rPr>
        <w:t>,</w:t>
      </w:r>
      <w:r w:rsidRPr="00F93795">
        <w:rPr>
          <w:rFonts w:ascii="Open Sans" w:hAnsi="Open Sans" w:cs="Open Sans"/>
        </w:rPr>
        <w:t xml:space="preserve"> offrendo allo stesso tempo una visione per il futuro e un abbraccio aperto </w:t>
      </w:r>
      <w:r w:rsidR="00343FD9" w:rsidRPr="00F93795">
        <w:rPr>
          <w:rFonts w:ascii="Open Sans" w:hAnsi="Open Sans" w:cs="Open Sans"/>
        </w:rPr>
        <w:t xml:space="preserve">tra diversi media, </w:t>
      </w:r>
      <w:r w:rsidR="00231A3B" w:rsidRPr="00F93795">
        <w:rPr>
          <w:rFonts w:ascii="Open Sans" w:hAnsi="Open Sans" w:cs="Open Sans"/>
        </w:rPr>
        <w:t xml:space="preserve">filosofie estetiche e </w:t>
      </w:r>
      <w:r w:rsidRPr="00F93795">
        <w:rPr>
          <w:rFonts w:ascii="Open Sans" w:hAnsi="Open Sans" w:cs="Open Sans"/>
        </w:rPr>
        <w:t>tradizioni artistiche.</w:t>
      </w:r>
    </w:p>
    <w:p w14:paraId="21B77821" w14:textId="2DC63E3B" w:rsidR="00472F66" w:rsidRPr="00F93795" w:rsidRDefault="00231A3B" w:rsidP="00F93795">
      <w:pPr>
        <w:pStyle w:val="Nessunaspaziatura"/>
        <w:spacing w:after="240"/>
        <w:jc w:val="both"/>
        <w:rPr>
          <w:rFonts w:ascii="Open Sans" w:hAnsi="Open Sans" w:cs="Open Sans"/>
        </w:rPr>
      </w:pPr>
      <w:r w:rsidRPr="00F93795">
        <w:rPr>
          <w:rFonts w:ascii="Open Sans" w:hAnsi="Open Sans" w:cs="Open Sans"/>
        </w:rPr>
        <w:t>Descritto</w:t>
      </w:r>
      <w:r w:rsidR="00472F66" w:rsidRPr="00F93795">
        <w:rPr>
          <w:rFonts w:ascii="Open Sans" w:hAnsi="Open Sans" w:cs="Open Sans"/>
        </w:rPr>
        <w:t xml:space="preserve"> come “il futuro della musica da camera” (archi), il Quartetto Brooklyn Rider</w:t>
      </w:r>
      <w:r w:rsidRPr="00F93795">
        <w:rPr>
          <w:rFonts w:ascii="Open Sans" w:hAnsi="Open Sans" w:cs="Open Sans"/>
        </w:rPr>
        <w:t xml:space="preserve"> presenta un </w:t>
      </w:r>
      <w:r w:rsidR="00472F66" w:rsidRPr="00F93795">
        <w:rPr>
          <w:rFonts w:ascii="Open Sans" w:hAnsi="Open Sans" w:cs="Open Sans"/>
        </w:rPr>
        <w:t>repertorio eclettico e performance avvincenti che continuano a ricevere recensioni entusiastiche da critici classici</w:t>
      </w:r>
      <w:r w:rsidR="0099545B" w:rsidRPr="00F93795">
        <w:rPr>
          <w:rFonts w:ascii="Open Sans" w:hAnsi="Open Sans" w:cs="Open Sans"/>
        </w:rPr>
        <w:t xml:space="preserve"> e rock di tutto il mondo</w:t>
      </w:r>
      <w:r w:rsidR="00472F66" w:rsidRPr="00F93795">
        <w:rPr>
          <w:rFonts w:ascii="Open Sans" w:hAnsi="Open Sans" w:cs="Open Sans"/>
        </w:rPr>
        <w:t>. NPR attribuisce a Brooklyn Rider il merito di "aver ricreato la f</w:t>
      </w:r>
      <w:r w:rsidR="00D826D1" w:rsidRPr="00F93795">
        <w:rPr>
          <w:rFonts w:ascii="Open Sans" w:hAnsi="Open Sans" w:cs="Open Sans"/>
        </w:rPr>
        <w:t xml:space="preserve">ormula </w:t>
      </w:r>
      <w:r w:rsidR="001C57EB" w:rsidRPr="00F93795">
        <w:rPr>
          <w:rFonts w:ascii="Open Sans" w:hAnsi="Open Sans" w:cs="Open Sans"/>
        </w:rPr>
        <w:t>del quartetto d’archi</w:t>
      </w:r>
      <w:r w:rsidR="00350941" w:rsidRPr="00F93795">
        <w:rPr>
          <w:rFonts w:ascii="Open Sans" w:hAnsi="Open Sans" w:cs="Open Sans"/>
        </w:rPr>
        <w:t>,</w:t>
      </w:r>
      <w:r w:rsidR="00D826D1" w:rsidRPr="00F93795">
        <w:rPr>
          <w:rFonts w:ascii="Open Sans" w:hAnsi="Open Sans" w:cs="Open Sans"/>
        </w:rPr>
        <w:t xml:space="preserve"> </w:t>
      </w:r>
      <w:r w:rsidR="00D214BB" w:rsidRPr="00F93795">
        <w:rPr>
          <w:rFonts w:ascii="Open Sans" w:hAnsi="Open Sans" w:cs="Open Sans"/>
        </w:rPr>
        <w:t xml:space="preserve">immutato negli ultimi 300 anni, in </w:t>
      </w:r>
      <w:r w:rsidR="00472F66" w:rsidRPr="00F93795">
        <w:rPr>
          <w:rFonts w:ascii="Open Sans" w:hAnsi="Open Sans" w:cs="Open Sans"/>
        </w:rPr>
        <w:t xml:space="preserve">un ensemble vitale e creativo del </w:t>
      </w:r>
      <w:proofErr w:type="gramStart"/>
      <w:r w:rsidR="00472F66" w:rsidRPr="00F93795">
        <w:rPr>
          <w:rFonts w:ascii="Open Sans" w:hAnsi="Open Sans" w:cs="Open Sans"/>
        </w:rPr>
        <w:t>21°</w:t>
      </w:r>
      <w:proofErr w:type="gramEnd"/>
      <w:r w:rsidR="00472F66" w:rsidRPr="00F93795">
        <w:rPr>
          <w:rFonts w:ascii="Open Sans" w:hAnsi="Open Sans" w:cs="Open Sans"/>
        </w:rPr>
        <w:t xml:space="preserve"> secolo", che si riflette nei programmi del quartetto:</w:t>
      </w:r>
    </w:p>
    <w:p w14:paraId="154FC342" w14:textId="504C0CDE" w:rsidR="008D5290" w:rsidRPr="00F93795" w:rsidRDefault="008D5290" w:rsidP="00F93795">
      <w:pPr>
        <w:pStyle w:val="Nessunaspaziatura"/>
        <w:spacing w:after="240"/>
        <w:jc w:val="both"/>
        <w:rPr>
          <w:rFonts w:ascii="Open Sans" w:hAnsi="Open Sans" w:cs="Open Sans"/>
        </w:rPr>
      </w:pPr>
      <w:r w:rsidRPr="00F93795">
        <w:rPr>
          <w:rFonts w:ascii="Open Sans" w:hAnsi="Open Sans" w:cs="Open Sans"/>
        </w:rPr>
        <w:t xml:space="preserve">Con The 4 </w:t>
      </w:r>
      <w:proofErr w:type="spellStart"/>
      <w:r w:rsidRPr="00F93795">
        <w:rPr>
          <w:rFonts w:ascii="Open Sans" w:hAnsi="Open Sans" w:cs="Open Sans"/>
        </w:rPr>
        <w:t>Elements</w:t>
      </w:r>
      <w:proofErr w:type="spellEnd"/>
      <w:r w:rsidRPr="00F93795">
        <w:rPr>
          <w:rFonts w:ascii="Open Sans" w:hAnsi="Open Sans" w:cs="Open Sans"/>
        </w:rPr>
        <w:t xml:space="preserve">, Brooklyn Rider porta sui palcoscenici un tema che non potrebbe essere più attuale: il riscaldamento globale e la distruzione del nostro pianeta, fungendo anche da campanello d'allarme. Quattro opere esistenti della letteratura per quartetto d'archi degli ultimi </w:t>
      </w:r>
      <w:r w:rsidR="002E0368" w:rsidRPr="00F93795">
        <w:rPr>
          <w:rFonts w:ascii="Open Sans" w:hAnsi="Open Sans" w:cs="Open Sans"/>
        </w:rPr>
        <w:t xml:space="preserve">cento </w:t>
      </w:r>
      <w:r w:rsidRPr="00F93795">
        <w:rPr>
          <w:rFonts w:ascii="Open Sans" w:hAnsi="Open Sans" w:cs="Open Sans"/>
        </w:rPr>
        <w:t xml:space="preserve">anni – simboliche degli elementi fuoco, acqua, terra e aria – </w:t>
      </w:r>
      <w:r w:rsidR="002E0368" w:rsidRPr="00F93795">
        <w:rPr>
          <w:rFonts w:ascii="Open Sans" w:hAnsi="Open Sans" w:cs="Open Sans"/>
        </w:rPr>
        <w:t>vengono</w:t>
      </w:r>
      <w:r w:rsidRPr="00F93795">
        <w:rPr>
          <w:rFonts w:ascii="Open Sans" w:hAnsi="Open Sans" w:cs="Open Sans"/>
        </w:rPr>
        <w:t xml:space="preserve"> affiancate da quattro nuove opere di </w:t>
      </w:r>
      <w:proofErr w:type="spellStart"/>
      <w:r w:rsidRPr="00F93795">
        <w:rPr>
          <w:rFonts w:ascii="Open Sans" w:hAnsi="Open Sans" w:cs="Open Sans"/>
        </w:rPr>
        <w:t>Akshaya</w:t>
      </w:r>
      <w:proofErr w:type="spellEnd"/>
      <w:r w:rsidRPr="00F93795">
        <w:rPr>
          <w:rFonts w:ascii="Open Sans" w:hAnsi="Open Sans" w:cs="Open Sans"/>
        </w:rPr>
        <w:t xml:space="preserve"> Avril Tucker, Conrad Tao, Dan </w:t>
      </w:r>
      <w:proofErr w:type="spellStart"/>
      <w:r w:rsidRPr="00F93795">
        <w:rPr>
          <w:rFonts w:ascii="Open Sans" w:hAnsi="Open Sans" w:cs="Open Sans"/>
        </w:rPr>
        <w:t>Trueman</w:t>
      </w:r>
      <w:proofErr w:type="spellEnd"/>
      <w:r w:rsidRPr="00F93795">
        <w:rPr>
          <w:rFonts w:ascii="Open Sans" w:hAnsi="Open Sans" w:cs="Open Sans"/>
        </w:rPr>
        <w:t xml:space="preserve"> e </w:t>
      </w:r>
      <w:proofErr w:type="spellStart"/>
      <w:r w:rsidRPr="00F93795">
        <w:rPr>
          <w:rFonts w:ascii="Open Sans" w:hAnsi="Open Sans" w:cs="Open Sans"/>
        </w:rPr>
        <w:t>Andreia</w:t>
      </w:r>
      <w:proofErr w:type="spellEnd"/>
      <w:r w:rsidRPr="00F93795">
        <w:rPr>
          <w:rFonts w:ascii="Open Sans" w:hAnsi="Open Sans" w:cs="Open Sans"/>
        </w:rPr>
        <w:t xml:space="preserve"> Pinto Correia, che </w:t>
      </w:r>
      <w:r w:rsidR="002E0368" w:rsidRPr="00F93795">
        <w:rPr>
          <w:rFonts w:ascii="Open Sans" w:hAnsi="Open Sans" w:cs="Open Sans"/>
        </w:rPr>
        <w:t>riflettono</w:t>
      </w:r>
      <w:r w:rsidRPr="00F93795">
        <w:rPr>
          <w:rFonts w:ascii="Open Sans" w:hAnsi="Open Sans" w:cs="Open Sans"/>
        </w:rPr>
        <w:t xml:space="preserve"> la realtà attuale.</w:t>
      </w:r>
    </w:p>
    <w:p w14:paraId="0DA0D06D" w14:textId="77777777" w:rsidR="0004694D" w:rsidRPr="00F93795" w:rsidRDefault="0004694D" w:rsidP="00F93795">
      <w:pPr>
        <w:pStyle w:val="Nessunaspaziatura"/>
        <w:spacing w:after="240"/>
        <w:jc w:val="both"/>
        <w:rPr>
          <w:rFonts w:ascii="Open Sans" w:hAnsi="Open Sans" w:cs="Open Sans"/>
        </w:rPr>
      </w:pPr>
      <w:r w:rsidRPr="00F93795">
        <w:rPr>
          <w:rFonts w:ascii="Open Sans" w:hAnsi="Open Sans" w:cs="Open Sans"/>
        </w:rPr>
        <w:t xml:space="preserve">Con un senso quasi profetico per lo zeitgeist, Brooklyn Rider ha presentato il progetto </w:t>
      </w:r>
      <w:proofErr w:type="spellStart"/>
      <w:r w:rsidRPr="00F93795">
        <w:rPr>
          <w:rFonts w:ascii="Open Sans" w:hAnsi="Open Sans" w:cs="Open Sans"/>
        </w:rPr>
        <w:t>Healing</w:t>
      </w:r>
      <w:proofErr w:type="spellEnd"/>
    </w:p>
    <w:p w14:paraId="60A5A0FF" w14:textId="59BDEEF2" w:rsidR="0004694D" w:rsidRPr="00F93795" w:rsidRDefault="0004694D" w:rsidP="00F93795">
      <w:pPr>
        <w:pStyle w:val="Nessunaspaziatura"/>
        <w:spacing w:after="240"/>
        <w:jc w:val="both"/>
        <w:rPr>
          <w:rFonts w:ascii="Open Sans" w:hAnsi="Open Sans" w:cs="Open Sans"/>
        </w:rPr>
      </w:pPr>
      <w:proofErr w:type="spellStart"/>
      <w:r w:rsidRPr="00F93795">
        <w:rPr>
          <w:rFonts w:ascii="Open Sans" w:hAnsi="Open Sans" w:cs="Open Sans"/>
        </w:rPr>
        <w:t>Modes</w:t>
      </w:r>
      <w:proofErr w:type="spellEnd"/>
      <w:r w:rsidRPr="00F93795">
        <w:rPr>
          <w:rFonts w:ascii="Open Sans" w:hAnsi="Open Sans" w:cs="Open Sans"/>
        </w:rPr>
        <w:t xml:space="preserve"> nel 2020, </w:t>
      </w:r>
      <w:r w:rsidR="00155F05" w:rsidRPr="00F93795">
        <w:rPr>
          <w:rFonts w:ascii="Open Sans" w:hAnsi="Open Sans" w:cs="Open Sans"/>
        </w:rPr>
        <w:t xml:space="preserve">in cui </w:t>
      </w:r>
      <w:r w:rsidRPr="00F93795">
        <w:rPr>
          <w:rFonts w:ascii="Open Sans" w:hAnsi="Open Sans" w:cs="Open Sans"/>
        </w:rPr>
        <w:t>adotta una visione olistica dell'op. 132 combinato con cinque</w:t>
      </w:r>
      <w:r w:rsidR="00155F05" w:rsidRPr="00F93795">
        <w:rPr>
          <w:rFonts w:ascii="Open Sans" w:hAnsi="Open Sans" w:cs="Open Sans"/>
        </w:rPr>
        <w:t xml:space="preserve"> </w:t>
      </w:r>
      <w:r w:rsidRPr="00F93795">
        <w:rPr>
          <w:rFonts w:ascii="Open Sans" w:hAnsi="Open Sans" w:cs="Open Sans"/>
        </w:rPr>
        <w:t xml:space="preserve">opere commissionate da </w:t>
      </w:r>
      <w:proofErr w:type="spellStart"/>
      <w:r w:rsidRPr="00F93795">
        <w:rPr>
          <w:rFonts w:ascii="Open Sans" w:hAnsi="Open Sans" w:cs="Open Sans"/>
        </w:rPr>
        <w:t>Reena</w:t>
      </w:r>
      <w:proofErr w:type="spellEnd"/>
      <w:r w:rsidRPr="00F93795">
        <w:rPr>
          <w:rFonts w:ascii="Open Sans" w:hAnsi="Open Sans" w:cs="Open Sans"/>
        </w:rPr>
        <w:t xml:space="preserve"> Esmail, Gabriela Lena Frank, Matana Roberts e dai due vincitori del Premio Pulitzer Caroline Shaw e </w:t>
      </w:r>
      <w:proofErr w:type="spellStart"/>
      <w:r w:rsidRPr="00F93795">
        <w:rPr>
          <w:rFonts w:ascii="Open Sans" w:hAnsi="Open Sans" w:cs="Open Sans"/>
        </w:rPr>
        <w:t>Du</w:t>
      </w:r>
      <w:proofErr w:type="spellEnd"/>
      <w:r w:rsidRPr="00F93795">
        <w:rPr>
          <w:rFonts w:ascii="Open Sans" w:hAnsi="Open Sans" w:cs="Open Sans"/>
        </w:rPr>
        <w:t xml:space="preserve"> </w:t>
      </w:r>
      <w:proofErr w:type="spellStart"/>
      <w:r w:rsidRPr="00F93795">
        <w:rPr>
          <w:rFonts w:ascii="Open Sans" w:hAnsi="Open Sans" w:cs="Open Sans"/>
        </w:rPr>
        <w:t>Yun</w:t>
      </w:r>
      <w:proofErr w:type="spellEnd"/>
      <w:r w:rsidRPr="00F93795">
        <w:rPr>
          <w:rFonts w:ascii="Open Sans" w:hAnsi="Open Sans" w:cs="Open Sans"/>
        </w:rPr>
        <w:t xml:space="preserve">. </w:t>
      </w:r>
      <w:r w:rsidR="00155F05" w:rsidRPr="00F93795">
        <w:rPr>
          <w:rFonts w:ascii="Open Sans" w:hAnsi="Open Sans" w:cs="Open Sans"/>
        </w:rPr>
        <w:t>Questo progetto esplora</w:t>
      </w:r>
      <w:r w:rsidRPr="00F93795">
        <w:rPr>
          <w:rFonts w:ascii="Open Sans" w:hAnsi="Open Sans" w:cs="Open Sans"/>
        </w:rPr>
        <w:t xml:space="preserve"> il tema della guarigione da una varietà di prospettive storiche e culturali. Nel marzo 2020, il </w:t>
      </w:r>
      <w:r w:rsidRPr="00F93795">
        <w:rPr>
          <w:rFonts w:ascii="Open Sans" w:hAnsi="Open Sans" w:cs="Open Sans"/>
          <w:i/>
          <w:iCs/>
        </w:rPr>
        <w:t>New Yorker</w:t>
      </w:r>
      <w:r w:rsidRPr="00F93795">
        <w:rPr>
          <w:rFonts w:ascii="Open Sans" w:hAnsi="Open Sans" w:cs="Open Sans"/>
        </w:rPr>
        <w:t xml:space="preserve"> ha elogiato il </w:t>
      </w:r>
      <w:r w:rsidR="00E07669" w:rsidRPr="00F93795">
        <w:rPr>
          <w:rFonts w:ascii="Open Sans" w:hAnsi="Open Sans" w:cs="Open Sans"/>
        </w:rPr>
        <w:t xml:space="preserve">progetto come </w:t>
      </w:r>
      <w:r w:rsidR="001765A0" w:rsidRPr="00F93795">
        <w:rPr>
          <w:rFonts w:ascii="Open Sans" w:hAnsi="Open Sans" w:cs="Open Sans"/>
        </w:rPr>
        <w:t>convincente e persuasivo</w:t>
      </w:r>
      <w:r w:rsidRPr="00F93795">
        <w:rPr>
          <w:rFonts w:ascii="Open Sans" w:hAnsi="Open Sans" w:cs="Open Sans"/>
        </w:rPr>
        <w:t>.</w:t>
      </w:r>
    </w:p>
    <w:p w14:paraId="588B5476" w14:textId="7A5E8C8E" w:rsidR="002E0368" w:rsidRPr="00F93795" w:rsidRDefault="0004694D" w:rsidP="00F93795">
      <w:pPr>
        <w:pStyle w:val="Nessunaspaziatura"/>
        <w:spacing w:after="240"/>
        <w:jc w:val="both"/>
        <w:rPr>
          <w:rFonts w:ascii="Open Sans" w:hAnsi="Open Sans" w:cs="Open Sans"/>
        </w:rPr>
      </w:pPr>
      <w:r w:rsidRPr="00F93795">
        <w:rPr>
          <w:rFonts w:ascii="Open Sans" w:hAnsi="Open Sans" w:cs="Open Sans"/>
        </w:rPr>
        <w:t xml:space="preserve">Nel 2019 sono stati pubblicati due album con strumentisti </w:t>
      </w:r>
      <w:r w:rsidR="001765A0" w:rsidRPr="00F93795">
        <w:rPr>
          <w:rFonts w:ascii="Open Sans" w:hAnsi="Open Sans" w:cs="Open Sans"/>
        </w:rPr>
        <w:t xml:space="preserve">di spicco nel </w:t>
      </w:r>
      <w:r w:rsidRPr="00F93795">
        <w:rPr>
          <w:rFonts w:ascii="Open Sans" w:hAnsi="Open Sans" w:cs="Open Sans"/>
        </w:rPr>
        <w:t>rispettivo genere: il sassofonista jazz Joshua Redman (Sun On Sand) e il maestro del violino irlandese Martin Hayes (The Butterfly).</w:t>
      </w:r>
    </w:p>
    <w:p w14:paraId="06E555A6" w14:textId="004D972E" w:rsidR="003B3325" w:rsidRPr="00F93795" w:rsidRDefault="00FF1452" w:rsidP="00F93795">
      <w:pPr>
        <w:pStyle w:val="Nessunaspaziatura"/>
        <w:spacing w:after="240"/>
        <w:jc w:val="both"/>
        <w:rPr>
          <w:rFonts w:ascii="Open Sans" w:hAnsi="Open Sans" w:cs="Open Sans"/>
        </w:rPr>
      </w:pPr>
      <w:r w:rsidRPr="00F93795">
        <w:rPr>
          <w:rFonts w:ascii="Open Sans" w:hAnsi="Open Sans" w:cs="Open Sans"/>
        </w:rPr>
        <w:t xml:space="preserve">Nell'autunno 2018, Brooklyn Rider ha pubblicato </w:t>
      </w:r>
      <w:proofErr w:type="spellStart"/>
      <w:r w:rsidRPr="00F93795">
        <w:rPr>
          <w:rFonts w:ascii="Open Sans" w:hAnsi="Open Sans" w:cs="Open Sans"/>
        </w:rPr>
        <w:t>Dreamers</w:t>
      </w:r>
      <w:proofErr w:type="spellEnd"/>
      <w:r w:rsidRPr="00F93795">
        <w:rPr>
          <w:rFonts w:ascii="Open Sans" w:hAnsi="Open Sans" w:cs="Open Sans"/>
        </w:rPr>
        <w:t xml:space="preserve"> per Sony Music </w:t>
      </w:r>
      <w:proofErr w:type="spellStart"/>
      <w:r w:rsidRPr="00F93795">
        <w:rPr>
          <w:rFonts w:ascii="Open Sans" w:hAnsi="Open Sans" w:cs="Open Sans"/>
        </w:rPr>
        <w:t>Masterworks</w:t>
      </w:r>
      <w:proofErr w:type="spellEnd"/>
      <w:r w:rsidRPr="00F93795">
        <w:rPr>
          <w:rFonts w:ascii="Open Sans" w:hAnsi="Open Sans" w:cs="Open Sans"/>
        </w:rPr>
        <w:t xml:space="preserve"> con il celebre cantante jazz messicano </w:t>
      </w:r>
      <w:proofErr w:type="spellStart"/>
      <w:r w:rsidRPr="00F93795">
        <w:rPr>
          <w:rFonts w:ascii="Open Sans" w:hAnsi="Open Sans" w:cs="Open Sans"/>
        </w:rPr>
        <w:t>Magos</w:t>
      </w:r>
      <w:proofErr w:type="spellEnd"/>
      <w:r w:rsidRPr="00F93795">
        <w:rPr>
          <w:rFonts w:ascii="Open Sans" w:hAnsi="Open Sans" w:cs="Open Sans"/>
        </w:rPr>
        <w:t xml:space="preserve"> Herrera. La registrazione include gemme del canzoniere iberoamericano e brani scritti su testi di Octavio Paz, </w:t>
      </w:r>
      <w:proofErr w:type="spellStart"/>
      <w:r w:rsidRPr="00F93795">
        <w:rPr>
          <w:rFonts w:ascii="Open Sans" w:hAnsi="Open Sans" w:cs="Open Sans"/>
        </w:rPr>
        <w:t>Rubén</w:t>
      </w:r>
      <w:proofErr w:type="spellEnd"/>
      <w:r w:rsidRPr="00F93795">
        <w:rPr>
          <w:rFonts w:ascii="Open Sans" w:hAnsi="Open Sans" w:cs="Open Sans"/>
        </w:rPr>
        <w:t xml:space="preserve"> </w:t>
      </w:r>
      <w:proofErr w:type="spellStart"/>
      <w:r w:rsidRPr="00F93795">
        <w:rPr>
          <w:rFonts w:ascii="Open Sans" w:hAnsi="Open Sans" w:cs="Open Sans"/>
        </w:rPr>
        <w:t>Darío</w:t>
      </w:r>
      <w:proofErr w:type="spellEnd"/>
      <w:r w:rsidRPr="00F93795">
        <w:rPr>
          <w:rFonts w:ascii="Open Sans" w:hAnsi="Open Sans" w:cs="Open Sans"/>
        </w:rPr>
        <w:t xml:space="preserve"> e Federico García Lorca, tutti re</w:t>
      </w:r>
      <w:r w:rsidR="00D744AF" w:rsidRPr="00F93795">
        <w:rPr>
          <w:rFonts w:ascii="Open Sans" w:hAnsi="Open Sans" w:cs="Open Sans"/>
        </w:rPr>
        <w:t>-</w:t>
      </w:r>
      <w:r w:rsidRPr="00F93795">
        <w:rPr>
          <w:rFonts w:ascii="Open Sans" w:hAnsi="Open Sans" w:cs="Open Sans"/>
        </w:rPr>
        <w:t xml:space="preserve">immaginati da arrangiatori </w:t>
      </w:r>
      <w:r w:rsidR="00D744AF" w:rsidRPr="00F93795">
        <w:rPr>
          <w:rFonts w:ascii="Open Sans" w:hAnsi="Open Sans" w:cs="Open Sans"/>
        </w:rPr>
        <w:t>del calibro di</w:t>
      </w:r>
      <w:r w:rsidRPr="00F93795">
        <w:rPr>
          <w:rFonts w:ascii="Open Sans" w:hAnsi="Open Sans" w:cs="Open Sans"/>
        </w:rPr>
        <w:t xml:space="preserve"> Jaques Morelenbaum, Gonzalo Grau, Diego </w:t>
      </w:r>
      <w:proofErr w:type="spellStart"/>
      <w:r w:rsidRPr="00F93795">
        <w:rPr>
          <w:rFonts w:ascii="Open Sans" w:hAnsi="Open Sans" w:cs="Open Sans"/>
        </w:rPr>
        <w:t>Schissi</w:t>
      </w:r>
      <w:proofErr w:type="spellEnd"/>
      <w:r w:rsidRPr="00F93795">
        <w:rPr>
          <w:rFonts w:ascii="Open Sans" w:hAnsi="Open Sans" w:cs="Open Sans"/>
        </w:rPr>
        <w:t xml:space="preserve">, Guillermo Klein e </w:t>
      </w:r>
      <w:r w:rsidR="00D744AF" w:rsidRPr="00F93795">
        <w:rPr>
          <w:rFonts w:ascii="Open Sans" w:hAnsi="Open Sans" w:cs="Open Sans"/>
        </w:rPr>
        <w:t>C</w:t>
      </w:r>
      <w:r w:rsidRPr="00F93795">
        <w:rPr>
          <w:rFonts w:ascii="Open Sans" w:hAnsi="Open Sans" w:cs="Open Sans"/>
        </w:rPr>
        <w:t>olin Jacobsen</w:t>
      </w:r>
      <w:r w:rsidR="00D744AF" w:rsidRPr="00F93795">
        <w:rPr>
          <w:rFonts w:ascii="Open Sans" w:hAnsi="Open Sans" w:cs="Open Sans"/>
        </w:rPr>
        <w:t>, membro de</w:t>
      </w:r>
      <w:r w:rsidR="009815CA" w:rsidRPr="00F93795">
        <w:rPr>
          <w:rFonts w:ascii="Open Sans" w:hAnsi="Open Sans" w:cs="Open Sans"/>
        </w:rPr>
        <w:t>l Brooklyn Rider stesso</w:t>
      </w:r>
      <w:r w:rsidRPr="00F93795">
        <w:rPr>
          <w:rFonts w:ascii="Open Sans" w:hAnsi="Open Sans" w:cs="Open Sans"/>
        </w:rPr>
        <w:t>.</w:t>
      </w:r>
    </w:p>
    <w:p w14:paraId="4BB517BB" w14:textId="77777777" w:rsidR="008F6A9F" w:rsidRPr="00F93795" w:rsidRDefault="007020F7" w:rsidP="00F93795">
      <w:pPr>
        <w:pStyle w:val="Nessunaspaziatura"/>
        <w:spacing w:after="240"/>
        <w:jc w:val="both"/>
        <w:rPr>
          <w:rFonts w:ascii="Open Sans" w:hAnsi="Open Sans" w:cs="Open Sans"/>
        </w:rPr>
      </w:pPr>
      <w:r w:rsidRPr="00F93795">
        <w:rPr>
          <w:rFonts w:ascii="Open Sans" w:hAnsi="Open Sans" w:cs="Open Sans"/>
        </w:rPr>
        <w:t>Nel 2017/2018, Brooklyn Rider ha pubblicato ‘</w:t>
      </w:r>
      <w:proofErr w:type="spellStart"/>
      <w:r w:rsidRPr="00F93795">
        <w:rPr>
          <w:rFonts w:ascii="Open Sans" w:hAnsi="Open Sans" w:cs="Open Sans"/>
        </w:rPr>
        <w:t>Spontaneous</w:t>
      </w:r>
      <w:proofErr w:type="spellEnd"/>
      <w:r w:rsidRPr="00F93795">
        <w:rPr>
          <w:rFonts w:ascii="Open Sans" w:hAnsi="Open Sans" w:cs="Open Sans"/>
        </w:rPr>
        <w:t xml:space="preserve"> Symbols’: l'album contiene nuova musica </w:t>
      </w:r>
      <w:r w:rsidR="00D02621" w:rsidRPr="00F93795">
        <w:rPr>
          <w:rFonts w:ascii="Open Sans" w:hAnsi="Open Sans" w:cs="Open Sans"/>
        </w:rPr>
        <w:t xml:space="preserve">per </w:t>
      </w:r>
      <w:r w:rsidRPr="00F93795">
        <w:rPr>
          <w:rFonts w:ascii="Open Sans" w:hAnsi="Open Sans" w:cs="Open Sans"/>
        </w:rPr>
        <w:t xml:space="preserve">quartetto di </w:t>
      </w:r>
      <w:proofErr w:type="spellStart"/>
      <w:r w:rsidRPr="00F93795">
        <w:rPr>
          <w:rFonts w:ascii="Open Sans" w:hAnsi="Open Sans" w:cs="Open Sans"/>
        </w:rPr>
        <w:t>Tyondai</w:t>
      </w:r>
      <w:proofErr w:type="spellEnd"/>
      <w:r w:rsidRPr="00F93795">
        <w:rPr>
          <w:rFonts w:ascii="Open Sans" w:hAnsi="Open Sans" w:cs="Open Sans"/>
        </w:rPr>
        <w:t xml:space="preserve"> Braxton, Evan </w:t>
      </w:r>
      <w:proofErr w:type="spellStart"/>
      <w:r w:rsidRPr="00F93795">
        <w:rPr>
          <w:rFonts w:ascii="Open Sans" w:hAnsi="Open Sans" w:cs="Open Sans"/>
        </w:rPr>
        <w:t>Ziporyn</w:t>
      </w:r>
      <w:proofErr w:type="spellEnd"/>
      <w:r w:rsidRPr="00F93795">
        <w:rPr>
          <w:rFonts w:ascii="Open Sans" w:hAnsi="Open Sans" w:cs="Open Sans"/>
        </w:rPr>
        <w:t xml:space="preserve">, Paula </w:t>
      </w:r>
      <w:proofErr w:type="spellStart"/>
      <w:r w:rsidRPr="00F93795">
        <w:rPr>
          <w:rFonts w:ascii="Open Sans" w:hAnsi="Open Sans" w:cs="Open Sans"/>
        </w:rPr>
        <w:t>Matthusen</w:t>
      </w:r>
      <w:proofErr w:type="spellEnd"/>
      <w:r w:rsidRPr="00F93795">
        <w:rPr>
          <w:rFonts w:ascii="Open Sans" w:hAnsi="Open Sans" w:cs="Open Sans"/>
        </w:rPr>
        <w:t xml:space="preserve">, Kyle Sanna e Colin Jacobsen. </w:t>
      </w:r>
      <w:r w:rsidR="00E25C10" w:rsidRPr="00F93795">
        <w:rPr>
          <w:rFonts w:ascii="Open Sans" w:hAnsi="Open Sans" w:cs="Open Sans"/>
        </w:rPr>
        <w:t>Le opere di questa</w:t>
      </w:r>
      <w:r w:rsidRPr="00F93795">
        <w:rPr>
          <w:rFonts w:ascii="Open Sans" w:hAnsi="Open Sans" w:cs="Open Sans"/>
        </w:rPr>
        <w:t xml:space="preserve"> registrazione </w:t>
      </w:r>
      <w:r w:rsidR="00E25C10" w:rsidRPr="00F93795">
        <w:rPr>
          <w:rFonts w:ascii="Open Sans" w:hAnsi="Open Sans" w:cs="Open Sans"/>
        </w:rPr>
        <w:t>sono state incluse</w:t>
      </w:r>
      <w:r w:rsidRPr="00F93795">
        <w:rPr>
          <w:rFonts w:ascii="Open Sans" w:hAnsi="Open Sans" w:cs="Open Sans"/>
        </w:rPr>
        <w:t xml:space="preserve"> anche nella performance dal vivo di </w:t>
      </w:r>
      <w:r w:rsidR="00E25C10" w:rsidRPr="00F93795">
        <w:rPr>
          <w:rFonts w:ascii="Open Sans" w:hAnsi="Open Sans" w:cs="Open Sans"/>
        </w:rPr>
        <w:t>‘</w:t>
      </w:r>
      <w:r w:rsidRPr="00F93795">
        <w:rPr>
          <w:rFonts w:ascii="Open Sans" w:hAnsi="Open Sans" w:cs="Open Sans"/>
        </w:rPr>
        <w:t xml:space="preserve">Some of a </w:t>
      </w:r>
      <w:proofErr w:type="spellStart"/>
      <w:r w:rsidRPr="00F93795">
        <w:rPr>
          <w:rFonts w:ascii="Open Sans" w:hAnsi="Open Sans" w:cs="Open Sans"/>
        </w:rPr>
        <w:t>Thousand</w:t>
      </w:r>
      <w:proofErr w:type="spellEnd"/>
      <w:r w:rsidRPr="00F93795">
        <w:rPr>
          <w:rFonts w:ascii="Open Sans" w:hAnsi="Open Sans" w:cs="Open Sans"/>
        </w:rPr>
        <w:t xml:space="preserve"> Words</w:t>
      </w:r>
      <w:r w:rsidR="00E25C10" w:rsidRPr="00F93795">
        <w:rPr>
          <w:rFonts w:ascii="Open Sans" w:hAnsi="Open Sans" w:cs="Open Sans"/>
        </w:rPr>
        <w:t>’</w:t>
      </w:r>
      <w:r w:rsidRPr="00F93795">
        <w:rPr>
          <w:rFonts w:ascii="Open Sans" w:hAnsi="Open Sans" w:cs="Open Sans"/>
        </w:rPr>
        <w:t xml:space="preserve">, la recente collaborazione dell'ensemble con il coreografo Brian </w:t>
      </w:r>
      <w:r w:rsidRPr="00F93795">
        <w:rPr>
          <w:rFonts w:ascii="Open Sans" w:hAnsi="Open Sans" w:cs="Open Sans"/>
        </w:rPr>
        <w:lastRenderedPageBreak/>
        <w:t xml:space="preserve">Brooks e l'ex prima ballerina del </w:t>
      </w:r>
      <w:r w:rsidRPr="00F93795">
        <w:rPr>
          <w:rFonts w:ascii="Open Sans" w:hAnsi="Open Sans" w:cs="Open Sans"/>
          <w:i/>
          <w:iCs/>
        </w:rPr>
        <w:t>New York City Ballet</w:t>
      </w:r>
      <w:r w:rsidRPr="00F93795">
        <w:rPr>
          <w:rFonts w:ascii="Open Sans" w:hAnsi="Open Sans" w:cs="Open Sans"/>
        </w:rPr>
        <w:t xml:space="preserve"> Wendy Whelan. Una serie intima di duetti e assoli in cui la musica dal vivo del quartetto è una componente creativa dinamica e centrale, </w:t>
      </w:r>
      <w:r w:rsidR="00CA04AE" w:rsidRPr="00F93795">
        <w:rPr>
          <w:rFonts w:ascii="Open Sans" w:hAnsi="Open Sans" w:cs="Open Sans"/>
        </w:rPr>
        <w:t>‘</w:t>
      </w:r>
      <w:r w:rsidRPr="00F93795">
        <w:rPr>
          <w:rFonts w:ascii="Open Sans" w:hAnsi="Open Sans" w:cs="Open Sans"/>
        </w:rPr>
        <w:t xml:space="preserve">Some of a </w:t>
      </w:r>
      <w:proofErr w:type="spellStart"/>
      <w:r w:rsidRPr="00F93795">
        <w:rPr>
          <w:rFonts w:ascii="Open Sans" w:hAnsi="Open Sans" w:cs="Open Sans"/>
        </w:rPr>
        <w:t>Thousand</w:t>
      </w:r>
      <w:proofErr w:type="spellEnd"/>
      <w:r w:rsidRPr="00F93795">
        <w:rPr>
          <w:rFonts w:ascii="Open Sans" w:hAnsi="Open Sans" w:cs="Open Sans"/>
        </w:rPr>
        <w:t xml:space="preserve"> Words</w:t>
      </w:r>
      <w:r w:rsidR="00CA04AE" w:rsidRPr="00F93795">
        <w:rPr>
          <w:rFonts w:ascii="Open Sans" w:hAnsi="Open Sans" w:cs="Open Sans"/>
        </w:rPr>
        <w:t>’</w:t>
      </w:r>
      <w:r w:rsidRPr="00F93795">
        <w:rPr>
          <w:rFonts w:ascii="Open Sans" w:hAnsi="Open Sans" w:cs="Open Sans"/>
        </w:rPr>
        <w:t xml:space="preserve"> è stata presentata al </w:t>
      </w:r>
      <w:proofErr w:type="spellStart"/>
      <w:r w:rsidRPr="00F93795">
        <w:rPr>
          <w:rFonts w:ascii="Open Sans" w:hAnsi="Open Sans" w:cs="Open Sans"/>
          <w:i/>
          <w:iCs/>
        </w:rPr>
        <w:t>Jacob's</w:t>
      </w:r>
      <w:proofErr w:type="spellEnd"/>
      <w:r w:rsidRPr="00F93795">
        <w:rPr>
          <w:rFonts w:ascii="Open Sans" w:hAnsi="Open Sans" w:cs="Open Sans"/>
          <w:i/>
          <w:iCs/>
        </w:rPr>
        <w:t xml:space="preserve"> </w:t>
      </w:r>
      <w:proofErr w:type="spellStart"/>
      <w:r w:rsidRPr="00F93795">
        <w:rPr>
          <w:rFonts w:ascii="Open Sans" w:hAnsi="Open Sans" w:cs="Open Sans"/>
          <w:i/>
          <w:iCs/>
        </w:rPr>
        <w:t>Pillow</w:t>
      </w:r>
      <w:proofErr w:type="spellEnd"/>
      <w:r w:rsidRPr="00F93795">
        <w:rPr>
          <w:rFonts w:ascii="Open Sans" w:hAnsi="Open Sans" w:cs="Open Sans"/>
          <w:i/>
          <w:iCs/>
        </w:rPr>
        <w:t xml:space="preserve"> Dance Festival</w:t>
      </w:r>
      <w:r w:rsidRPr="00F93795">
        <w:rPr>
          <w:rFonts w:ascii="Open Sans" w:hAnsi="Open Sans" w:cs="Open Sans"/>
        </w:rPr>
        <w:t xml:space="preserve"> prima di </w:t>
      </w:r>
      <w:proofErr w:type="spellStart"/>
      <w:r w:rsidR="00CA04AE" w:rsidRPr="00F93795">
        <w:rPr>
          <w:rFonts w:ascii="Open Sans" w:hAnsi="Open Sans" w:cs="Open Sans"/>
        </w:rPr>
        <w:t>iiniziare</w:t>
      </w:r>
      <w:proofErr w:type="spellEnd"/>
      <w:r w:rsidR="00CA04AE" w:rsidRPr="00F93795">
        <w:rPr>
          <w:rFonts w:ascii="Open Sans" w:hAnsi="Open Sans" w:cs="Open Sans"/>
        </w:rPr>
        <w:t xml:space="preserve"> </w:t>
      </w:r>
      <w:r w:rsidRPr="00F93795">
        <w:rPr>
          <w:rFonts w:ascii="Open Sans" w:hAnsi="Open Sans" w:cs="Open Sans"/>
        </w:rPr>
        <w:t xml:space="preserve">due tour negli Stati Uniti, inclusa una settimana al </w:t>
      </w:r>
      <w:r w:rsidR="00CA04AE" w:rsidRPr="00F93795">
        <w:rPr>
          <w:rFonts w:ascii="Open Sans" w:hAnsi="Open Sans" w:cs="Open Sans"/>
        </w:rPr>
        <w:t>Joyce</w:t>
      </w:r>
      <w:r w:rsidRPr="00F93795">
        <w:rPr>
          <w:rFonts w:ascii="Open Sans" w:hAnsi="Open Sans" w:cs="Open Sans"/>
        </w:rPr>
        <w:t xml:space="preserve"> Theatre di </w:t>
      </w:r>
      <w:r w:rsidR="00CA04AE" w:rsidRPr="00F93795">
        <w:rPr>
          <w:rFonts w:ascii="Open Sans" w:hAnsi="Open Sans" w:cs="Open Sans"/>
        </w:rPr>
        <w:t xml:space="preserve">New </w:t>
      </w:r>
      <w:r w:rsidRPr="00F93795">
        <w:rPr>
          <w:rFonts w:ascii="Open Sans" w:hAnsi="Open Sans" w:cs="Open Sans"/>
        </w:rPr>
        <w:t>York.</w:t>
      </w:r>
    </w:p>
    <w:p w14:paraId="75D4C2AF" w14:textId="7CAB1E44" w:rsidR="00B919DC" w:rsidRPr="00F93795" w:rsidRDefault="00B919DC" w:rsidP="00F93795">
      <w:pPr>
        <w:pStyle w:val="Nessunaspaziatura"/>
        <w:spacing w:after="240"/>
        <w:jc w:val="both"/>
        <w:rPr>
          <w:rFonts w:ascii="Open Sans" w:hAnsi="Open Sans" w:cs="Open Sans"/>
        </w:rPr>
      </w:pPr>
      <w:r w:rsidRPr="00F93795">
        <w:rPr>
          <w:rFonts w:ascii="Open Sans" w:hAnsi="Open Sans" w:cs="Open Sans"/>
        </w:rPr>
        <w:t xml:space="preserve">Nel 2016, Brooklyn Rider ha pubblicato un album intitolato ‘So </w:t>
      </w:r>
      <w:proofErr w:type="spellStart"/>
      <w:r w:rsidRPr="00F93795">
        <w:rPr>
          <w:rFonts w:ascii="Open Sans" w:hAnsi="Open Sans" w:cs="Open Sans"/>
        </w:rPr>
        <w:t>many</w:t>
      </w:r>
      <w:proofErr w:type="spellEnd"/>
      <w:r w:rsidRPr="00F93795">
        <w:rPr>
          <w:rFonts w:ascii="Open Sans" w:hAnsi="Open Sans" w:cs="Open Sans"/>
        </w:rPr>
        <w:t xml:space="preserve"> </w:t>
      </w:r>
      <w:proofErr w:type="spellStart"/>
      <w:r w:rsidRPr="00F93795">
        <w:rPr>
          <w:rFonts w:ascii="Open Sans" w:hAnsi="Open Sans" w:cs="Open Sans"/>
        </w:rPr>
        <w:t>things</w:t>
      </w:r>
      <w:proofErr w:type="spellEnd"/>
      <w:r w:rsidRPr="00F93795">
        <w:rPr>
          <w:rFonts w:ascii="Open Sans" w:hAnsi="Open Sans" w:cs="Open Sans"/>
        </w:rPr>
        <w:t xml:space="preserve">’ per Naïve Records con il mezzosoprano svedese Anne Sofie von </w:t>
      </w:r>
      <w:proofErr w:type="spellStart"/>
      <w:r w:rsidRPr="00F93795">
        <w:rPr>
          <w:rFonts w:ascii="Open Sans" w:hAnsi="Open Sans" w:cs="Open Sans"/>
        </w:rPr>
        <w:t>Otter</w:t>
      </w:r>
      <w:proofErr w:type="spellEnd"/>
      <w:r w:rsidRPr="00F93795">
        <w:rPr>
          <w:rFonts w:ascii="Open Sans" w:hAnsi="Open Sans" w:cs="Open Sans"/>
        </w:rPr>
        <w:t xml:space="preserve">, comprendente musiche di Colin Jacobsen, Caroline Shaw, John Adams, Nico </w:t>
      </w:r>
      <w:proofErr w:type="spellStart"/>
      <w:r w:rsidRPr="00F93795">
        <w:rPr>
          <w:rFonts w:ascii="Open Sans" w:hAnsi="Open Sans" w:cs="Open Sans"/>
        </w:rPr>
        <w:t>Muhly</w:t>
      </w:r>
      <w:proofErr w:type="spellEnd"/>
      <w:r w:rsidRPr="00F93795">
        <w:rPr>
          <w:rFonts w:ascii="Open Sans" w:hAnsi="Open Sans" w:cs="Open Sans"/>
        </w:rPr>
        <w:t xml:space="preserve">, </w:t>
      </w:r>
      <w:proofErr w:type="spellStart"/>
      <w:r w:rsidRPr="00F93795">
        <w:rPr>
          <w:rFonts w:ascii="Open Sans" w:hAnsi="Open Sans" w:cs="Open Sans"/>
        </w:rPr>
        <w:t>Björk</w:t>
      </w:r>
      <w:proofErr w:type="spellEnd"/>
      <w:r w:rsidRPr="00F93795">
        <w:rPr>
          <w:rFonts w:ascii="Open Sans" w:hAnsi="Open Sans" w:cs="Open Sans"/>
        </w:rPr>
        <w:t xml:space="preserve">, Sting, Kate Bush ed Elvis Costello, tra gli altri. Il gruppo ha portato in tournée il repertorio dell'album con Anne Sofie von </w:t>
      </w:r>
      <w:proofErr w:type="spellStart"/>
      <w:r w:rsidRPr="00F93795">
        <w:rPr>
          <w:rFonts w:ascii="Open Sans" w:hAnsi="Open Sans" w:cs="Open Sans"/>
        </w:rPr>
        <w:t>Otter</w:t>
      </w:r>
      <w:proofErr w:type="spellEnd"/>
      <w:r w:rsidRPr="00F93795">
        <w:rPr>
          <w:rFonts w:ascii="Open Sans" w:hAnsi="Open Sans" w:cs="Open Sans"/>
        </w:rPr>
        <w:t>, negli Stati Uniti e in Europa, comprese tappe alla Carnegie Hall e all'</w:t>
      </w:r>
      <w:proofErr w:type="spellStart"/>
      <w:r w:rsidRPr="00F93795">
        <w:rPr>
          <w:rFonts w:ascii="Open Sans" w:hAnsi="Open Sans" w:cs="Open Sans"/>
          <w:i/>
          <w:iCs/>
        </w:rPr>
        <w:t>Opernhaus</w:t>
      </w:r>
      <w:proofErr w:type="spellEnd"/>
      <w:r w:rsidRPr="00F93795">
        <w:rPr>
          <w:rFonts w:ascii="Open Sans" w:hAnsi="Open Sans" w:cs="Open Sans"/>
        </w:rPr>
        <w:t xml:space="preserve"> di Zurigo.</w:t>
      </w:r>
    </w:p>
    <w:p w14:paraId="351DFD51" w14:textId="25976CCF" w:rsidR="00D02621" w:rsidRPr="00F93795" w:rsidRDefault="00B919DC" w:rsidP="00F93795">
      <w:pPr>
        <w:pStyle w:val="Nessunaspaziatura"/>
        <w:spacing w:after="240"/>
        <w:jc w:val="both"/>
        <w:rPr>
          <w:rFonts w:ascii="Open Sans" w:hAnsi="Open Sans" w:cs="Open Sans"/>
        </w:rPr>
      </w:pPr>
      <w:r w:rsidRPr="00F93795">
        <w:rPr>
          <w:rFonts w:ascii="Open Sans" w:hAnsi="Open Sans" w:cs="Open Sans"/>
        </w:rPr>
        <w:t xml:space="preserve">Inoltre, Brooklyn Rider ha eseguito il Quartetto d'archi n. 7 di Philip Glass, consolidando il rapporto con l'iconico compositore americano, iniziato con l'acclamato </w:t>
      </w:r>
      <w:r w:rsidRPr="00F93795">
        <w:rPr>
          <w:rFonts w:ascii="Open Sans" w:hAnsi="Open Sans" w:cs="Open Sans"/>
          <w:i/>
          <w:iCs/>
        </w:rPr>
        <w:t>Brooklyn Rider Plays Philip Glass</w:t>
      </w:r>
      <w:r w:rsidRPr="00F93795">
        <w:rPr>
          <w:rFonts w:ascii="Open Sans" w:hAnsi="Open Sans" w:cs="Open Sans"/>
        </w:rPr>
        <w:t xml:space="preserve"> del 2011 e che continuerà con l'imminente uscita </w:t>
      </w:r>
      <w:r w:rsidR="00235DF3" w:rsidRPr="00F93795">
        <w:rPr>
          <w:rFonts w:ascii="Open Sans" w:hAnsi="Open Sans" w:cs="Open Sans"/>
        </w:rPr>
        <w:t xml:space="preserve">di nuovi quartetti </w:t>
      </w:r>
      <w:r w:rsidR="0025180D" w:rsidRPr="00F93795">
        <w:rPr>
          <w:rFonts w:ascii="Open Sans" w:hAnsi="Open Sans" w:cs="Open Sans"/>
        </w:rPr>
        <w:t xml:space="preserve">per l’etichetta musicale </w:t>
      </w:r>
      <w:r w:rsidRPr="00F93795">
        <w:rPr>
          <w:rFonts w:ascii="Open Sans" w:hAnsi="Open Sans" w:cs="Open Sans"/>
        </w:rPr>
        <w:t>Orange Mountain del compositor</w:t>
      </w:r>
      <w:r w:rsidR="0025180D" w:rsidRPr="00F93795">
        <w:rPr>
          <w:rFonts w:ascii="Open Sans" w:hAnsi="Open Sans" w:cs="Open Sans"/>
        </w:rPr>
        <w:t>e stesso</w:t>
      </w:r>
      <w:r w:rsidRPr="00F93795">
        <w:rPr>
          <w:rFonts w:ascii="Open Sans" w:hAnsi="Open Sans" w:cs="Open Sans"/>
        </w:rPr>
        <w:t>.</w:t>
      </w:r>
    </w:p>
    <w:p w14:paraId="7E8F94DB" w14:textId="501D4076" w:rsidR="003133A1" w:rsidRPr="00F93795" w:rsidRDefault="003133A1" w:rsidP="00F93795">
      <w:pPr>
        <w:pStyle w:val="Nessunaspaziatura"/>
        <w:spacing w:after="240"/>
        <w:jc w:val="both"/>
        <w:rPr>
          <w:rFonts w:ascii="Open Sans" w:hAnsi="Open Sans" w:cs="Open Sans"/>
        </w:rPr>
      </w:pPr>
      <w:r w:rsidRPr="00F93795">
        <w:rPr>
          <w:rFonts w:ascii="Open Sans" w:hAnsi="Open Sans" w:cs="Open Sans"/>
        </w:rPr>
        <w:t>Nel 2015, il gruppo ha celebrato il suo decimo anniversario con l'innovativ</w:t>
      </w:r>
      <w:r w:rsidR="009B296B" w:rsidRPr="00F93795">
        <w:rPr>
          <w:rFonts w:ascii="Open Sans" w:hAnsi="Open Sans" w:cs="Open Sans"/>
        </w:rPr>
        <w:t xml:space="preserve">o </w:t>
      </w:r>
      <w:r w:rsidRPr="00F93795">
        <w:rPr>
          <w:rFonts w:ascii="Open Sans" w:hAnsi="Open Sans" w:cs="Open Sans"/>
        </w:rPr>
        <w:t xml:space="preserve">progetto </w:t>
      </w:r>
      <w:r w:rsidR="009B296B" w:rsidRPr="00F93795">
        <w:rPr>
          <w:rFonts w:ascii="Open Sans" w:hAnsi="Open Sans" w:cs="Open Sans"/>
        </w:rPr>
        <w:t>multidisciplinare ‘</w:t>
      </w:r>
      <w:r w:rsidRPr="00F93795">
        <w:rPr>
          <w:rFonts w:ascii="Open Sans" w:hAnsi="Open Sans" w:cs="Open Sans"/>
        </w:rPr>
        <w:t>Brooklyn Rider Almanac</w:t>
      </w:r>
      <w:r w:rsidR="009B296B" w:rsidRPr="00F93795">
        <w:rPr>
          <w:rFonts w:ascii="Open Sans" w:hAnsi="Open Sans" w:cs="Open Sans"/>
        </w:rPr>
        <w:t>’</w:t>
      </w:r>
      <w:r w:rsidRPr="00F93795">
        <w:rPr>
          <w:rFonts w:ascii="Open Sans" w:hAnsi="Open Sans" w:cs="Open Sans"/>
        </w:rPr>
        <w:t xml:space="preserve">, per il quale ha registrato e portato in tournée </w:t>
      </w:r>
      <w:r w:rsidR="00BD3DEA" w:rsidRPr="00F93795">
        <w:rPr>
          <w:rFonts w:ascii="Open Sans" w:hAnsi="Open Sans" w:cs="Open Sans"/>
        </w:rPr>
        <w:t>quindici</w:t>
      </w:r>
      <w:r w:rsidRPr="00F93795">
        <w:rPr>
          <w:rFonts w:ascii="Open Sans" w:hAnsi="Open Sans" w:cs="Open Sans"/>
        </w:rPr>
        <w:t xml:space="preserve"> brani appositamente commissionati, ognun</w:t>
      </w:r>
      <w:r w:rsidR="00BD3DEA" w:rsidRPr="00F93795">
        <w:rPr>
          <w:rFonts w:ascii="Open Sans" w:hAnsi="Open Sans" w:cs="Open Sans"/>
        </w:rPr>
        <w:t>o</w:t>
      </w:r>
      <w:r w:rsidRPr="00F93795">
        <w:rPr>
          <w:rFonts w:ascii="Open Sans" w:hAnsi="Open Sans" w:cs="Open Sans"/>
        </w:rPr>
        <w:t xml:space="preserve"> ispirat</w:t>
      </w:r>
      <w:r w:rsidR="00BD3DEA" w:rsidRPr="00F93795">
        <w:rPr>
          <w:rFonts w:ascii="Open Sans" w:hAnsi="Open Sans" w:cs="Open Sans"/>
        </w:rPr>
        <w:t>o</w:t>
      </w:r>
      <w:r w:rsidRPr="00F93795">
        <w:rPr>
          <w:rFonts w:ascii="Open Sans" w:hAnsi="Open Sans" w:cs="Open Sans"/>
        </w:rPr>
        <w:t xml:space="preserve"> ad una diversa musa artistica. Per il suo </w:t>
      </w:r>
      <w:proofErr w:type="gramStart"/>
      <w:r w:rsidRPr="00F93795">
        <w:rPr>
          <w:rFonts w:ascii="Open Sans" w:hAnsi="Open Sans" w:cs="Open Sans"/>
        </w:rPr>
        <w:t>20°</w:t>
      </w:r>
      <w:proofErr w:type="gramEnd"/>
      <w:r w:rsidRPr="00F93795">
        <w:rPr>
          <w:rFonts w:ascii="Open Sans" w:hAnsi="Open Sans" w:cs="Open Sans"/>
        </w:rPr>
        <w:t xml:space="preserve"> anniversario nel 2024/2025, questo</w:t>
      </w:r>
      <w:r w:rsidR="00BD3DEA" w:rsidRPr="00F93795">
        <w:rPr>
          <w:rFonts w:ascii="Open Sans" w:hAnsi="Open Sans" w:cs="Open Sans"/>
        </w:rPr>
        <w:t xml:space="preserve"> </w:t>
      </w:r>
      <w:r w:rsidRPr="00F93795">
        <w:rPr>
          <w:rFonts w:ascii="Open Sans" w:hAnsi="Open Sans" w:cs="Open Sans"/>
        </w:rPr>
        <w:t xml:space="preserve">il progetto sarà reinventato con quattro nuovi lavori di Clarice Assad, Gabriel Kahane, Giovanni Sollima e </w:t>
      </w:r>
      <w:proofErr w:type="spellStart"/>
      <w:r w:rsidRPr="00F93795">
        <w:rPr>
          <w:rFonts w:ascii="Open Sans" w:hAnsi="Open Sans" w:cs="Open Sans"/>
        </w:rPr>
        <w:t>Tyshawn</w:t>
      </w:r>
      <w:proofErr w:type="spellEnd"/>
      <w:r w:rsidRPr="00F93795">
        <w:rPr>
          <w:rFonts w:ascii="Open Sans" w:hAnsi="Open Sans" w:cs="Open Sans"/>
        </w:rPr>
        <w:t xml:space="preserve"> </w:t>
      </w:r>
      <w:proofErr w:type="spellStart"/>
      <w:r w:rsidRPr="00F93795">
        <w:rPr>
          <w:rFonts w:ascii="Open Sans" w:hAnsi="Open Sans" w:cs="Open Sans"/>
        </w:rPr>
        <w:t>Sorey</w:t>
      </w:r>
      <w:proofErr w:type="spellEnd"/>
      <w:r w:rsidRPr="00F93795">
        <w:rPr>
          <w:rFonts w:ascii="Open Sans" w:hAnsi="Open Sans" w:cs="Open Sans"/>
        </w:rPr>
        <w:t>.</w:t>
      </w:r>
    </w:p>
    <w:p w14:paraId="2C14439A" w14:textId="5128ACB1" w:rsidR="009C36B4" w:rsidRPr="00F93795" w:rsidRDefault="003133A1" w:rsidP="00F93795">
      <w:pPr>
        <w:pStyle w:val="Nessunaspaziatura"/>
        <w:spacing w:after="240"/>
        <w:jc w:val="both"/>
        <w:rPr>
          <w:rFonts w:ascii="Open Sans" w:hAnsi="Open Sans" w:cs="Open Sans"/>
        </w:rPr>
      </w:pPr>
      <w:r w:rsidRPr="00F93795">
        <w:rPr>
          <w:rFonts w:ascii="Open Sans" w:hAnsi="Open Sans" w:cs="Open Sans"/>
        </w:rPr>
        <w:t xml:space="preserve">Nel 2023/2024, i Brooklyn Rider saranno in tournée in Australia per la prima volta, </w:t>
      </w:r>
      <w:r w:rsidR="00BD3DEA" w:rsidRPr="00F93795">
        <w:rPr>
          <w:rFonts w:ascii="Open Sans" w:hAnsi="Open Sans" w:cs="Open Sans"/>
        </w:rPr>
        <w:t>includendo</w:t>
      </w:r>
      <w:r w:rsidRPr="00F93795">
        <w:rPr>
          <w:rFonts w:ascii="Open Sans" w:hAnsi="Open Sans" w:cs="Open Sans"/>
        </w:rPr>
        <w:t xml:space="preserve"> concerti al </w:t>
      </w:r>
      <w:r w:rsidRPr="00F93795">
        <w:rPr>
          <w:rFonts w:ascii="Open Sans" w:hAnsi="Open Sans" w:cs="Open Sans"/>
          <w:i/>
          <w:iCs/>
        </w:rPr>
        <w:t>Melbourne Recital Centre</w:t>
      </w:r>
      <w:r w:rsidRPr="00F93795">
        <w:rPr>
          <w:rFonts w:ascii="Open Sans" w:hAnsi="Open Sans" w:cs="Open Sans"/>
        </w:rPr>
        <w:t xml:space="preserve"> e all'</w:t>
      </w:r>
      <w:proofErr w:type="spellStart"/>
      <w:r w:rsidRPr="00F93795">
        <w:rPr>
          <w:rFonts w:ascii="Open Sans" w:hAnsi="Open Sans" w:cs="Open Sans"/>
        </w:rPr>
        <w:t>Ukaria</w:t>
      </w:r>
      <w:proofErr w:type="spellEnd"/>
      <w:r w:rsidRPr="00F93795">
        <w:rPr>
          <w:rFonts w:ascii="Open Sans" w:hAnsi="Open Sans" w:cs="Open Sans"/>
        </w:rPr>
        <w:t xml:space="preserve"> </w:t>
      </w:r>
      <w:r w:rsidR="00BD3DEA" w:rsidRPr="00F93795">
        <w:rPr>
          <w:rFonts w:ascii="Open Sans" w:hAnsi="Open Sans" w:cs="Open Sans"/>
        </w:rPr>
        <w:t>di</w:t>
      </w:r>
      <w:r w:rsidRPr="00F93795">
        <w:rPr>
          <w:rFonts w:ascii="Open Sans" w:hAnsi="Open Sans" w:cs="Open Sans"/>
        </w:rPr>
        <w:t xml:space="preserve"> Adelaide. Sui palcoscenici europei, il quartetto sarà </w:t>
      </w:r>
      <w:proofErr w:type="spellStart"/>
      <w:r w:rsidR="00BD3DEA" w:rsidRPr="00F93795">
        <w:rPr>
          <w:rFonts w:ascii="Open Sans" w:hAnsi="Open Sans" w:cs="Open Sans"/>
          <w:i/>
          <w:iCs/>
        </w:rPr>
        <w:t>artist</w:t>
      </w:r>
      <w:proofErr w:type="spellEnd"/>
      <w:r w:rsidR="00BD3DEA" w:rsidRPr="00F93795">
        <w:rPr>
          <w:rFonts w:ascii="Open Sans" w:hAnsi="Open Sans" w:cs="Open Sans"/>
          <w:i/>
          <w:iCs/>
        </w:rPr>
        <w:t>-in-residence</w:t>
      </w:r>
      <w:r w:rsidRPr="00F93795">
        <w:rPr>
          <w:rFonts w:ascii="Open Sans" w:hAnsi="Open Sans" w:cs="Open Sans"/>
        </w:rPr>
        <w:t xml:space="preserve"> al </w:t>
      </w:r>
      <w:proofErr w:type="spellStart"/>
      <w:r w:rsidRPr="00F93795">
        <w:rPr>
          <w:rFonts w:ascii="Open Sans" w:hAnsi="Open Sans" w:cs="Open Sans"/>
          <w:i/>
          <w:iCs/>
        </w:rPr>
        <w:t>Beethovenfest</w:t>
      </w:r>
      <w:proofErr w:type="spellEnd"/>
      <w:r w:rsidRPr="00F93795">
        <w:rPr>
          <w:rFonts w:ascii="Open Sans" w:hAnsi="Open Sans" w:cs="Open Sans"/>
        </w:rPr>
        <w:t xml:space="preserve"> di Bonn, eseguirà un triplo ciclo di concerti alla Wigmore Hall e suonerà al </w:t>
      </w:r>
      <w:proofErr w:type="spellStart"/>
      <w:r w:rsidRPr="00F93795">
        <w:rPr>
          <w:rFonts w:ascii="Open Sans" w:hAnsi="Open Sans" w:cs="Open Sans"/>
          <w:i/>
          <w:iCs/>
        </w:rPr>
        <w:t>DeSingel</w:t>
      </w:r>
      <w:proofErr w:type="spellEnd"/>
      <w:r w:rsidRPr="00F93795">
        <w:rPr>
          <w:rFonts w:ascii="Open Sans" w:hAnsi="Open Sans" w:cs="Open Sans"/>
        </w:rPr>
        <w:t xml:space="preserve"> di Anversa e alla </w:t>
      </w:r>
      <w:proofErr w:type="spellStart"/>
      <w:r w:rsidRPr="00F93795">
        <w:rPr>
          <w:rFonts w:ascii="Open Sans" w:hAnsi="Open Sans" w:cs="Open Sans"/>
          <w:i/>
          <w:iCs/>
        </w:rPr>
        <w:t>Kölner</w:t>
      </w:r>
      <w:proofErr w:type="spellEnd"/>
      <w:r w:rsidRPr="00F93795">
        <w:rPr>
          <w:rFonts w:ascii="Open Sans" w:hAnsi="Open Sans" w:cs="Open Sans"/>
          <w:i/>
          <w:iCs/>
        </w:rPr>
        <w:t xml:space="preserve"> </w:t>
      </w:r>
      <w:proofErr w:type="spellStart"/>
      <w:r w:rsidRPr="00F93795">
        <w:rPr>
          <w:rFonts w:ascii="Open Sans" w:hAnsi="Open Sans" w:cs="Open Sans"/>
          <w:i/>
          <w:iCs/>
        </w:rPr>
        <w:t>Philharmonie</w:t>
      </w:r>
      <w:proofErr w:type="spellEnd"/>
      <w:r w:rsidRPr="00F93795">
        <w:rPr>
          <w:rFonts w:ascii="Open Sans" w:hAnsi="Open Sans" w:cs="Open Sans"/>
        </w:rPr>
        <w:t>, tra gli altri.</w:t>
      </w:r>
    </w:p>
    <w:p w14:paraId="217FE424" w14:textId="3EA577A8" w:rsidR="00172DCF" w:rsidRPr="00D357FA" w:rsidRDefault="00027718" w:rsidP="00F93795">
      <w:pPr>
        <w:pStyle w:val="Nessunaspaziatura"/>
        <w:spacing w:after="240"/>
        <w:jc w:val="both"/>
        <w:rPr>
          <w:rFonts w:ascii="Open Sans" w:hAnsi="Open Sans" w:cs="Open Sans"/>
          <w:i/>
          <w:iCs/>
          <w:lang w:val="en-US"/>
        </w:rPr>
      </w:pPr>
      <w:r w:rsidRPr="00D357FA">
        <w:rPr>
          <w:rFonts w:ascii="Open Sans" w:hAnsi="Open Sans" w:cs="Open Sans"/>
          <w:i/>
          <w:iCs/>
          <w:lang w:val="en-US"/>
        </w:rPr>
        <w:t>2023/2024</w:t>
      </w:r>
    </w:p>
    <w:sectPr w:rsidR="00172DCF" w:rsidRPr="00D357FA" w:rsidSect="00F93795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2BA9" w14:textId="77777777" w:rsidR="00F93795" w:rsidRDefault="00F93795" w:rsidP="00F93795">
      <w:pPr>
        <w:spacing w:after="0" w:line="240" w:lineRule="auto"/>
      </w:pPr>
      <w:r>
        <w:separator/>
      </w:r>
    </w:p>
  </w:endnote>
  <w:endnote w:type="continuationSeparator" w:id="0">
    <w:p w14:paraId="151CB047" w14:textId="77777777" w:rsidR="00F93795" w:rsidRDefault="00F93795" w:rsidP="00F9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Thin">
    <w:altName w:val="Calibri"/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F310" w14:textId="77777777" w:rsidR="00F93795" w:rsidRDefault="00F93795" w:rsidP="00F93795">
      <w:pPr>
        <w:spacing w:after="0" w:line="240" w:lineRule="auto"/>
      </w:pPr>
      <w:r>
        <w:separator/>
      </w:r>
    </w:p>
  </w:footnote>
  <w:footnote w:type="continuationSeparator" w:id="0">
    <w:p w14:paraId="684F9149" w14:textId="77777777" w:rsidR="00F93795" w:rsidRDefault="00F93795" w:rsidP="00F9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CA18" w14:textId="77777777" w:rsidR="00F93795" w:rsidRDefault="00F93795" w:rsidP="00F93795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2887A55B" w14:textId="77777777" w:rsidR="00F93795" w:rsidRDefault="00F93795" w:rsidP="00F93795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76DF5518" w14:textId="77777777" w:rsidR="00F93795" w:rsidRDefault="00F93795" w:rsidP="00F93795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70D06D08" w14:textId="77777777" w:rsidR="00F93795" w:rsidRDefault="00F93795" w:rsidP="00F93795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06F3BABB" w14:textId="77777777" w:rsidR="00F93795" w:rsidRPr="00B94566" w:rsidRDefault="00F93795" w:rsidP="00F93795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  <w:p w14:paraId="21ED3F34" w14:textId="77777777" w:rsidR="00F93795" w:rsidRDefault="00F93795">
    <w:pPr>
      <w:pStyle w:val="Intestazione"/>
    </w:pPr>
  </w:p>
  <w:p w14:paraId="5D0AC77E" w14:textId="77777777" w:rsidR="00F93795" w:rsidRDefault="00F9379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5A"/>
    <w:rsid w:val="00027718"/>
    <w:rsid w:val="0004694D"/>
    <w:rsid w:val="00155F05"/>
    <w:rsid w:val="00172DCF"/>
    <w:rsid w:val="001765A0"/>
    <w:rsid w:val="001C57EB"/>
    <w:rsid w:val="00231A3B"/>
    <w:rsid w:val="00235DF3"/>
    <w:rsid w:val="0025180D"/>
    <w:rsid w:val="002E0368"/>
    <w:rsid w:val="003133A1"/>
    <w:rsid w:val="00343FD9"/>
    <w:rsid w:val="00350941"/>
    <w:rsid w:val="003B3325"/>
    <w:rsid w:val="00444E5A"/>
    <w:rsid w:val="00472F66"/>
    <w:rsid w:val="00683833"/>
    <w:rsid w:val="007020F7"/>
    <w:rsid w:val="008D5290"/>
    <w:rsid w:val="008F6A9F"/>
    <w:rsid w:val="009815CA"/>
    <w:rsid w:val="0099545B"/>
    <w:rsid w:val="009B296B"/>
    <w:rsid w:val="009C36B4"/>
    <w:rsid w:val="00B919DC"/>
    <w:rsid w:val="00BD3DEA"/>
    <w:rsid w:val="00C236A7"/>
    <w:rsid w:val="00CA04AE"/>
    <w:rsid w:val="00D02621"/>
    <w:rsid w:val="00D214BB"/>
    <w:rsid w:val="00D357FA"/>
    <w:rsid w:val="00D744AF"/>
    <w:rsid w:val="00D826D1"/>
    <w:rsid w:val="00D912A3"/>
    <w:rsid w:val="00E07669"/>
    <w:rsid w:val="00E25C10"/>
    <w:rsid w:val="00F93795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C2A9"/>
  <w15:chartTrackingRefBased/>
  <w15:docId w15:val="{24B64D83-82AB-4A0D-AA6C-011CDE90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4E5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F93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795"/>
  </w:style>
  <w:style w:type="paragraph" w:styleId="Pidipagina">
    <w:name w:val="footer"/>
    <w:basedOn w:val="Normale"/>
    <w:link w:val="PidipaginaCarattere"/>
    <w:uiPriority w:val="99"/>
    <w:unhideWhenUsed/>
    <w:rsid w:val="00F93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795"/>
  </w:style>
  <w:style w:type="character" w:styleId="Collegamentoipertestuale">
    <w:name w:val="Hyperlink"/>
    <w:basedOn w:val="Carpredefinitoparagrafo"/>
    <w:uiPriority w:val="99"/>
    <w:semiHidden/>
    <w:unhideWhenUsed/>
    <w:rsid w:val="00F93795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F9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textrun">
    <w:name w:val="normaltextrun"/>
    <w:basedOn w:val="Carpredefinitoparagrafo"/>
    <w:rsid w:val="00F93795"/>
  </w:style>
  <w:style w:type="character" w:customStyle="1" w:styleId="eop">
    <w:name w:val="eop"/>
    <w:basedOn w:val="Carpredefinitoparagrafo"/>
    <w:rsid w:val="00F9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Casiraghi</dc:creator>
  <cp:keywords/>
  <dc:description/>
  <cp:lastModifiedBy>Vittoria Baldrighi</cp:lastModifiedBy>
  <cp:revision>37</cp:revision>
  <dcterms:created xsi:type="dcterms:W3CDTF">2024-02-21T16:42:00Z</dcterms:created>
  <dcterms:modified xsi:type="dcterms:W3CDTF">2024-02-21T17:30:00Z</dcterms:modified>
</cp:coreProperties>
</file>