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F07E" w14:textId="77777777" w:rsidR="009415A6" w:rsidRPr="000D7E03" w:rsidRDefault="009415A6" w:rsidP="000D7E03">
      <w:pPr>
        <w:spacing w:after="0"/>
        <w:jc w:val="center"/>
        <w:rPr>
          <w:rFonts w:ascii="Open Sans" w:hAnsi="Open Sans" w:cs="Open Sans"/>
          <w:b/>
          <w:bCs/>
          <w:lang w:val="it-IT"/>
        </w:rPr>
      </w:pPr>
    </w:p>
    <w:p w14:paraId="5132AA05" w14:textId="45387120" w:rsidR="009F3B59" w:rsidRPr="000D7E03" w:rsidRDefault="000D7E03" w:rsidP="000D7E03">
      <w:pPr>
        <w:spacing w:after="0"/>
        <w:jc w:val="center"/>
        <w:rPr>
          <w:rFonts w:ascii="Montserrat" w:hAnsi="Montserrat" w:cs="Open Sans"/>
          <w:sz w:val="28"/>
          <w:szCs w:val="28"/>
          <w:lang w:val="it-IT"/>
        </w:rPr>
      </w:pPr>
      <w:r>
        <w:rPr>
          <w:rFonts w:ascii="Montserrat" w:hAnsi="Montserrat" w:cs="Open Sans"/>
          <w:sz w:val="28"/>
          <w:szCs w:val="28"/>
          <w:lang w:val="it-IT"/>
        </w:rPr>
        <w:t>TINE THING HELSETH</w:t>
      </w:r>
    </w:p>
    <w:p w14:paraId="1FB16519" w14:textId="035903CC" w:rsidR="001731CA" w:rsidRPr="000D7E03" w:rsidRDefault="00A314E3" w:rsidP="000D7E03">
      <w:pPr>
        <w:spacing w:after="0"/>
        <w:jc w:val="center"/>
        <w:rPr>
          <w:rFonts w:ascii="Montserrat" w:hAnsi="Montserrat" w:cs="Open Sans"/>
          <w:i/>
          <w:iCs/>
          <w:caps/>
          <w:sz w:val="24"/>
          <w:szCs w:val="24"/>
          <w:lang w:val="it-IT"/>
        </w:rPr>
      </w:pPr>
      <w:r w:rsidRPr="000D7E03">
        <w:rPr>
          <w:rFonts w:ascii="Montserrat" w:hAnsi="Montserrat" w:cs="Open Sans"/>
          <w:i/>
          <w:iCs/>
          <w:sz w:val="24"/>
          <w:szCs w:val="24"/>
          <w:lang w:val="it-IT"/>
        </w:rPr>
        <w:t>Tromba</w:t>
      </w:r>
    </w:p>
    <w:p w14:paraId="73803D68" w14:textId="77777777" w:rsidR="006240B4" w:rsidRPr="000D7E03" w:rsidRDefault="006240B4" w:rsidP="000D7E03">
      <w:pPr>
        <w:spacing w:after="0" w:line="240" w:lineRule="auto"/>
        <w:textAlignment w:val="baseline"/>
        <w:rPr>
          <w:rFonts w:ascii="Open Sans" w:eastAsia="Times New Roman" w:hAnsi="Open Sans" w:cs="Open Sans"/>
          <w:b/>
          <w:lang w:val="it-IT" w:eastAsia="en-GB"/>
        </w:rPr>
      </w:pPr>
    </w:p>
    <w:p w14:paraId="606EC1C6" w14:textId="42016B42" w:rsidR="00CE1708" w:rsidRDefault="00CE1708" w:rsidP="000D7E03">
      <w:pPr>
        <w:spacing w:after="0"/>
        <w:jc w:val="both"/>
        <w:rPr>
          <w:rFonts w:ascii="Open Sans" w:hAnsi="Open Sans" w:cs="Open Sans"/>
          <w:lang w:val="it-IT"/>
        </w:rPr>
      </w:pPr>
      <w:r w:rsidRPr="000D7E03">
        <w:rPr>
          <w:rFonts w:ascii="Open Sans" w:hAnsi="Open Sans" w:cs="Open Sans"/>
          <w:lang w:val="it-IT"/>
        </w:rPr>
        <w:t xml:space="preserve">Sin dall'inizio della sua carriera, la trombettista norvegese Tine Thing Helseth ha </w:t>
      </w:r>
      <w:r w:rsidR="00EE6D8C" w:rsidRPr="000D7E03">
        <w:rPr>
          <w:rFonts w:ascii="Open Sans" w:hAnsi="Open Sans" w:cs="Open Sans"/>
          <w:lang w:val="it-IT"/>
        </w:rPr>
        <w:t>contribuito alla diffusione del</w:t>
      </w:r>
      <w:r w:rsidRPr="000D7E03">
        <w:rPr>
          <w:rFonts w:ascii="Open Sans" w:hAnsi="Open Sans" w:cs="Open Sans"/>
          <w:lang w:val="it-IT"/>
        </w:rPr>
        <w:t xml:space="preserve"> repertorio </w:t>
      </w:r>
      <w:r w:rsidR="00EB7EC2" w:rsidRPr="000D7E03">
        <w:rPr>
          <w:rFonts w:ascii="Open Sans" w:hAnsi="Open Sans" w:cs="Open Sans"/>
          <w:lang w:val="it-IT"/>
        </w:rPr>
        <w:t>del suo strumento al</w:t>
      </w:r>
      <w:r w:rsidRPr="000D7E03">
        <w:rPr>
          <w:rFonts w:ascii="Open Sans" w:hAnsi="Open Sans" w:cs="Open Sans"/>
          <w:lang w:val="it-IT"/>
        </w:rPr>
        <w:t xml:space="preserve"> pubblico </w:t>
      </w:r>
      <w:r w:rsidR="00C54562" w:rsidRPr="000D7E03">
        <w:rPr>
          <w:rFonts w:ascii="Open Sans" w:hAnsi="Open Sans" w:cs="Open Sans"/>
          <w:lang w:val="it-IT"/>
        </w:rPr>
        <w:t>di tutto il mondo</w:t>
      </w:r>
      <w:r w:rsidRPr="000D7E03">
        <w:rPr>
          <w:rFonts w:ascii="Open Sans" w:hAnsi="Open Sans" w:cs="Open Sans"/>
          <w:lang w:val="it-IT"/>
        </w:rPr>
        <w:t xml:space="preserve">, meritandosi il massimo elogio della critica per il suo suono pieno di sentimento e il suo approccio </w:t>
      </w:r>
      <w:r w:rsidR="00EE6D8C" w:rsidRPr="000D7E03">
        <w:rPr>
          <w:rFonts w:ascii="Open Sans" w:hAnsi="Open Sans" w:cs="Open Sans"/>
          <w:lang w:val="it-IT"/>
        </w:rPr>
        <w:t>propositivo nel</w:t>
      </w:r>
      <w:r w:rsidRPr="000D7E03">
        <w:rPr>
          <w:rFonts w:ascii="Open Sans" w:hAnsi="Open Sans" w:cs="Open Sans"/>
          <w:lang w:val="it-IT"/>
        </w:rPr>
        <w:t xml:space="preserve"> </w:t>
      </w:r>
      <w:r w:rsidR="00BC4A8E" w:rsidRPr="000D7E03">
        <w:rPr>
          <w:rFonts w:ascii="Open Sans" w:hAnsi="Open Sans" w:cs="Open Sans"/>
          <w:lang w:val="it-IT"/>
        </w:rPr>
        <w:t>‘</w:t>
      </w:r>
      <w:r w:rsidRPr="000D7E03">
        <w:rPr>
          <w:rFonts w:ascii="Open Sans" w:hAnsi="Open Sans" w:cs="Open Sans"/>
          <w:lang w:val="it-IT"/>
        </w:rPr>
        <w:t>fare musica</w:t>
      </w:r>
      <w:r w:rsidR="00BC4A8E" w:rsidRPr="000D7E03">
        <w:rPr>
          <w:rFonts w:ascii="Open Sans" w:hAnsi="Open Sans" w:cs="Open Sans"/>
          <w:lang w:val="it-IT"/>
        </w:rPr>
        <w:t>’</w:t>
      </w:r>
      <w:r w:rsidRPr="000D7E03">
        <w:rPr>
          <w:rFonts w:ascii="Open Sans" w:hAnsi="Open Sans" w:cs="Open Sans"/>
          <w:lang w:val="it-IT"/>
        </w:rPr>
        <w:t>. Artista che sfida i confini d</w:t>
      </w:r>
      <w:r w:rsidR="00EE6D8C" w:rsidRPr="000D7E03">
        <w:rPr>
          <w:rFonts w:ascii="Open Sans" w:hAnsi="Open Sans" w:cs="Open Sans"/>
          <w:lang w:val="it-IT"/>
        </w:rPr>
        <w:t>i</w:t>
      </w:r>
      <w:r w:rsidRPr="000D7E03">
        <w:rPr>
          <w:rFonts w:ascii="Open Sans" w:hAnsi="Open Sans" w:cs="Open Sans"/>
          <w:lang w:val="it-IT"/>
        </w:rPr>
        <w:t xml:space="preserve"> genere con una filosofia intensamente creativa e di mentalità aperta, Tine Thing Helseth spazia dal </w:t>
      </w:r>
      <w:r w:rsidR="00EE6D8C" w:rsidRPr="000D7E03">
        <w:rPr>
          <w:rFonts w:ascii="Open Sans" w:hAnsi="Open Sans" w:cs="Open Sans"/>
          <w:lang w:val="it-IT"/>
        </w:rPr>
        <w:t xml:space="preserve">repertorio del </w:t>
      </w:r>
      <w:r w:rsidRPr="000D7E03">
        <w:rPr>
          <w:rFonts w:ascii="Open Sans" w:hAnsi="Open Sans" w:cs="Open Sans"/>
          <w:lang w:val="it-IT"/>
        </w:rPr>
        <w:t>periodo classico alle opere contemporanee</w:t>
      </w:r>
      <w:r w:rsidR="00C54562" w:rsidRPr="000D7E03">
        <w:rPr>
          <w:rFonts w:ascii="Open Sans" w:hAnsi="Open Sans" w:cs="Open Sans"/>
          <w:lang w:val="it-IT"/>
        </w:rPr>
        <w:t>, fino alle</w:t>
      </w:r>
      <w:r w:rsidRPr="000D7E03">
        <w:rPr>
          <w:rFonts w:ascii="Open Sans" w:hAnsi="Open Sans" w:cs="Open Sans"/>
          <w:lang w:val="it-IT"/>
        </w:rPr>
        <w:t xml:space="preserve"> nuove commissioni.</w:t>
      </w:r>
    </w:p>
    <w:p w14:paraId="6C27ED20" w14:textId="77777777" w:rsidR="000D7E03" w:rsidRPr="000D7E03" w:rsidRDefault="000D7E03" w:rsidP="000D7E03">
      <w:pPr>
        <w:spacing w:after="0"/>
        <w:jc w:val="both"/>
        <w:rPr>
          <w:rFonts w:ascii="Open Sans" w:hAnsi="Open Sans" w:cs="Open Sans"/>
          <w:lang w:val="it-IT"/>
        </w:rPr>
      </w:pPr>
    </w:p>
    <w:p w14:paraId="1CDE4FE0" w14:textId="7414826A" w:rsidR="00CE1708" w:rsidRDefault="00221841" w:rsidP="000D7E03">
      <w:pPr>
        <w:spacing w:after="0"/>
        <w:jc w:val="both"/>
        <w:rPr>
          <w:rFonts w:ascii="Open Sans" w:hAnsi="Open Sans" w:cs="Open Sans"/>
          <w:lang w:val="it-IT"/>
        </w:rPr>
      </w:pPr>
      <w:r w:rsidRPr="000D7E03">
        <w:rPr>
          <w:rFonts w:ascii="Open Sans" w:hAnsi="Open Sans" w:cs="Open Sans"/>
          <w:lang w:val="it-IT"/>
        </w:rPr>
        <w:t xml:space="preserve">Dal 2023 Tine Thing Helseth è Direttore Artistico del Festival di Musica da Camera di </w:t>
      </w:r>
      <w:r w:rsidR="003C0B9A" w:rsidRPr="000D7E03">
        <w:rPr>
          <w:rFonts w:ascii="Open Sans" w:hAnsi="Open Sans" w:cs="Open Sans"/>
          <w:lang w:val="it-IT"/>
        </w:rPr>
        <w:t xml:space="preserve">Risør </w:t>
      </w:r>
      <w:r w:rsidR="009B7AA2" w:rsidRPr="000D7E03">
        <w:rPr>
          <w:rFonts w:ascii="Open Sans" w:hAnsi="Open Sans" w:cs="Open Sans"/>
          <w:lang w:val="it-IT"/>
        </w:rPr>
        <w:t>con il quale ha collaborato per più di un decennio</w:t>
      </w:r>
      <w:r w:rsidR="003C0B9A" w:rsidRPr="000D7E03">
        <w:rPr>
          <w:rFonts w:ascii="Open Sans" w:hAnsi="Open Sans" w:cs="Open Sans"/>
          <w:lang w:val="it-IT"/>
        </w:rPr>
        <w:t xml:space="preserve">. </w:t>
      </w:r>
      <w:r w:rsidR="00CE1708" w:rsidRPr="000D7E03">
        <w:rPr>
          <w:rFonts w:ascii="Open Sans" w:hAnsi="Open Sans" w:cs="Open Sans"/>
          <w:lang w:val="it-IT"/>
        </w:rPr>
        <w:t xml:space="preserve">Tine Thing Helseth ha ricevuto diversi premi per il suo lavoro nella musica classica, tra cui </w:t>
      </w:r>
      <w:r w:rsidR="00A06A2F" w:rsidRPr="000D7E03">
        <w:rPr>
          <w:rFonts w:ascii="Open Sans" w:hAnsi="Open Sans" w:cs="Open Sans"/>
          <w:lang w:val="it-IT"/>
        </w:rPr>
        <w:t>‘</w:t>
      </w:r>
      <w:r w:rsidR="00CE1708" w:rsidRPr="000D7E03">
        <w:rPr>
          <w:rFonts w:ascii="Open Sans" w:hAnsi="Open Sans" w:cs="Open Sans"/>
          <w:lang w:val="it-IT"/>
        </w:rPr>
        <w:t>Newcomer of the Year</w:t>
      </w:r>
      <w:r w:rsidR="00A06A2F" w:rsidRPr="000D7E03">
        <w:rPr>
          <w:rFonts w:ascii="Open Sans" w:hAnsi="Open Sans" w:cs="Open Sans"/>
          <w:lang w:val="it-IT"/>
        </w:rPr>
        <w:t>’</w:t>
      </w:r>
      <w:r w:rsidR="00CE1708" w:rsidRPr="000D7E03">
        <w:rPr>
          <w:rFonts w:ascii="Open Sans" w:hAnsi="Open Sans" w:cs="Open Sans"/>
          <w:lang w:val="it-IT"/>
        </w:rPr>
        <w:t xml:space="preserve"> agli </w:t>
      </w:r>
      <w:r w:rsidR="00CE1708" w:rsidRPr="000D7E03">
        <w:rPr>
          <w:rFonts w:ascii="Open Sans" w:hAnsi="Open Sans" w:cs="Open Sans"/>
          <w:i/>
          <w:iCs/>
          <w:lang w:val="it-IT"/>
        </w:rPr>
        <w:t>Echo Klassik Awards</w:t>
      </w:r>
      <w:r w:rsidR="00CE1708" w:rsidRPr="000D7E03">
        <w:rPr>
          <w:rFonts w:ascii="Open Sans" w:hAnsi="Open Sans" w:cs="Open Sans"/>
          <w:lang w:val="it-IT"/>
        </w:rPr>
        <w:t xml:space="preserve"> 2013, </w:t>
      </w:r>
      <w:r w:rsidR="00CE1708" w:rsidRPr="000D7E03">
        <w:rPr>
          <w:rFonts w:ascii="Open Sans" w:hAnsi="Open Sans" w:cs="Open Sans"/>
          <w:i/>
          <w:iCs/>
          <w:lang w:val="it-IT"/>
        </w:rPr>
        <w:t>Borletti-Buitoni Trust Fellowship</w:t>
      </w:r>
      <w:r w:rsidR="00CE1708" w:rsidRPr="000D7E03">
        <w:rPr>
          <w:rFonts w:ascii="Open Sans" w:hAnsi="Open Sans" w:cs="Open Sans"/>
          <w:lang w:val="it-IT"/>
        </w:rPr>
        <w:t xml:space="preserve"> nel 2009 e il secondo premio all'</w:t>
      </w:r>
      <w:r w:rsidR="00CE1708" w:rsidRPr="000D7E03">
        <w:rPr>
          <w:rFonts w:ascii="Open Sans" w:hAnsi="Open Sans" w:cs="Open Sans"/>
          <w:i/>
          <w:iCs/>
          <w:lang w:val="it-IT"/>
        </w:rPr>
        <w:t xml:space="preserve">Eurovision Young Musicians Competition </w:t>
      </w:r>
      <w:r w:rsidR="00A06A2F" w:rsidRPr="000D7E03">
        <w:rPr>
          <w:rFonts w:ascii="Open Sans" w:hAnsi="Open Sans" w:cs="Open Sans"/>
          <w:lang w:val="it-IT"/>
        </w:rPr>
        <w:t>del 2</w:t>
      </w:r>
      <w:r w:rsidR="00CE1708" w:rsidRPr="000D7E03">
        <w:rPr>
          <w:rFonts w:ascii="Open Sans" w:hAnsi="Open Sans" w:cs="Open Sans"/>
          <w:lang w:val="it-IT"/>
        </w:rPr>
        <w:t>006, dove è tornata come membro di giuria per l’edizione 2016. Nel 2007, Tine</w:t>
      </w:r>
      <w:r w:rsidR="00EB7EC2" w:rsidRPr="000D7E03">
        <w:rPr>
          <w:rFonts w:ascii="Open Sans" w:hAnsi="Open Sans" w:cs="Open Sans"/>
          <w:lang w:val="it-IT"/>
        </w:rPr>
        <w:t xml:space="preserve"> Thing Helseth</w:t>
      </w:r>
      <w:r w:rsidR="00CE1708" w:rsidRPr="000D7E03">
        <w:rPr>
          <w:rFonts w:ascii="Open Sans" w:hAnsi="Open Sans" w:cs="Open Sans"/>
          <w:lang w:val="it-IT"/>
        </w:rPr>
        <w:t xml:space="preserve"> ha avuto il raro onore di essere il primo artista classico in assoluto a vincere il premio </w:t>
      </w:r>
      <w:r w:rsidR="00CE1708" w:rsidRPr="000D7E03">
        <w:rPr>
          <w:rFonts w:ascii="Open Sans" w:hAnsi="Open Sans" w:cs="Open Sans"/>
          <w:i/>
          <w:iCs/>
          <w:lang w:val="it-IT"/>
        </w:rPr>
        <w:t>Newcomer of the Year</w:t>
      </w:r>
      <w:r w:rsidR="00CE1708" w:rsidRPr="000D7E03">
        <w:rPr>
          <w:rFonts w:ascii="Open Sans" w:hAnsi="Open Sans" w:cs="Open Sans"/>
          <w:lang w:val="it-IT"/>
        </w:rPr>
        <w:t xml:space="preserve"> ai </w:t>
      </w:r>
      <w:r w:rsidR="00CE1708" w:rsidRPr="000D7E03">
        <w:rPr>
          <w:rFonts w:ascii="Open Sans" w:hAnsi="Open Sans" w:cs="Open Sans"/>
          <w:i/>
          <w:iCs/>
          <w:lang w:val="it-IT"/>
        </w:rPr>
        <w:t>Norwegian Grammy® Awards</w:t>
      </w:r>
      <w:r w:rsidR="00CE1708" w:rsidRPr="000D7E03">
        <w:rPr>
          <w:rFonts w:ascii="Open Sans" w:hAnsi="Open Sans" w:cs="Open Sans"/>
          <w:lang w:val="it-IT"/>
        </w:rPr>
        <w:t xml:space="preserve"> (</w:t>
      </w:r>
      <w:r w:rsidR="00CE1708" w:rsidRPr="000D7E03">
        <w:rPr>
          <w:rFonts w:ascii="Open Sans" w:hAnsi="Open Sans" w:cs="Open Sans"/>
          <w:i/>
          <w:iCs/>
          <w:lang w:val="it-IT"/>
        </w:rPr>
        <w:t>Spellemannprisen</w:t>
      </w:r>
      <w:r w:rsidR="00CE1708" w:rsidRPr="000D7E03">
        <w:rPr>
          <w:rFonts w:ascii="Open Sans" w:hAnsi="Open Sans" w:cs="Open Sans"/>
          <w:lang w:val="it-IT"/>
        </w:rPr>
        <w:t>).</w:t>
      </w:r>
    </w:p>
    <w:p w14:paraId="4809E4F5" w14:textId="77777777" w:rsidR="000D7E03" w:rsidRPr="000D7E03" w:rsidRDefault="000D7E03" w:rsidP="000D7E03">
      <w:pPr>
        <w:spacing w:after="0"/>
        <w:jc w:val="both"/>
        <w:rPr>
          <w:rFonts w:ascii="Open Sans" w:hAnsi="Open Sans" w:cs="Open Sans"/>
          <w:lang w:val="it-IT"/>
        </w:rPr>
      </w:pPr>
    </w:p>
    <w:p w14:paraId="16EA413D" w14:textId="1F60180D" w:rsidR="00CE1708" w:rsidRDefault="00CE7DDA" w:rsidP="000D7E03">
      <w:pPr>
        <w:spacing w:after="0"/>
        <w:jc w:val="both"/>
        <w:rPr>
          <w:rFonts w:ascii="Open Sans" w:hAnsi="Open Sans" w:cs="Open Sans"/>
          <w:lang w:val="it-IT"/>
        </w:rPr>
      </w:pPr>
      <w:r w:rsidRPr="000D7E03">
        <w:rPr>
          <w:rFonts w:ascii="Open Sans" w:hAnsi="Open Sans" w:cs="Open Sans"/>
          <w:lang w:val="it-IT"/>
        </w:rPr>
        <w:t xml:space="preserve">Tine Thing Helseth ha lavorato con alcune delle orchestre più importanti del mondo, tra cui i </w:t>
      </w:r>
      <w:r w:rsidRPr="000D7E03">
        <w:rPr>
          <w:rFonts w:ascii="Open Sans" w:hAnsi="Open Sans" w:cs="Open Sans"/>
          <w:i/>
          <w:iCs/>
          <w:lang w:val="it-IT"/>
        </w:rPr>
        <w:t>Bamberger Symphoniker</w:t>
      </w:r>
      <w:r w:rsidRPr="000D7E03">
        <w:rPr>
          <w:rFonts w:ascii="Open Sans" w:hAnsi="Open Sans" w:cs="Open Sans"/>
          <w:lang w:val="it-IT"/>
        </w:rPr>
        <w:t xml:space="preserve">, la </w:t>
      </w:r>
      <w:r w:rsidRPr="000D7E03">
        <w:rPr>
          <w:rFonts w:ascii="Open Sans" w:hAnsi="Open Sans" w:cs="Open Sans"/>
          <w:i/>
          <w:iCs/>
          <w:lang w:val="it-IT"/>
        </w:rPr>
        <w:t>NDR Elbphilharmonie</w:t>
      </w:r>
      <w:r w:rsidRPr="000D7E03">
        <w:rPr>
          <w:rFonts w:ascii="Open Sans" w:hAnsi="Open Sans" w:cs="Open Sans"/>
          <w:lang w:val="it-IT"/>
        </w:rPr>
        <w:t xml:space="preserve"> di Amburgo, la </w:t>
      </w:r>
      <w:r w:rsidRPr="000D7E03">
        <w:rPr>
          <w:rFonts w:ascii="Open Sans" w:hAnsi="Open Sans" w:cs="Open Sans"/>
          <w:i/>
          <w:iCs/>
          <w:lang w:val="it-IT"/>
        </w:rPr>
        <w:t>Gürzenich-Orchester</w:t>
      </w:r>
      <w:r w:rsidRPr="000D7E03">
        <w:rPr>
          <w:rFonts w:ascii="Open Sans" w:hAnsi="Open Sans" w:cs="Open Sans"/>
          <w:lang w:val="it-IT"/>
        </w:rPr>
        <w:t xml:space="preserve"> di Colonia, la </w:t>
      </w:r>
      <w:r w:rsidRPr="000D7E03">
        <w:rPr>
          <w:rFonts w:ascii="Open Sans" w:hAnsi="Open Sans" w:cs="Open Sans"/>
          <w:i/>
          <w:iCs/>
          <w:lang w:val="it-IT"/>
        </w:rPr>
        <w:t>Tonkünstler-Orchester</w:t>
      </w:r>
      <w:r w:rsidRPr="000D7E03">
        <w:rPr>
          <w:rFonts w:ascii="Open Sans" w:hAnsi="Open Sans" w:cs="Open Sans"/>
          <w:lang w:val="it-IT"/>
        </w:rPr>
        <w:t xml:space="preserve"> di Vienna, la </w:t>
      </w:r>
      <w:r w:rsidRPr="000D7E03">
        <w:rPr>
          <w:rFonts w:ascii="Open Sans" w:hAnsi="Open Sans" w:cs="Open Sans"/>
          <w:i/>
          <w:iCs/>
          <w:lang w:val="it-IT"/>
        </w:rPr>
        <w:t>Philharmonia Orchestra</w:t>
      </w:r>
      <w:r w:rsidRPr="000D7E03">
        <w:rPr>
          <w:rFonts w:ascii="Open Sans" w:hAnsi="Open Sans" w:cs="Open Sans"/>
          <w:lang w:val="it-IT"/>
        </w:rPr>
        <w:t xml:space="preserve">, la </w:t>
      </w:r>
      <w:r w:rsidRPr="000D7E03">
        <w:rPr>
          <w:rFonts w:ascii="Open Sans" w:hAnsi="Open Sans" w:cs="Open Sans"/>
          <w:i/>
          <w:iCs/>
          <w:lang w:val="it-IT"/>
        </w:rPr>
        <w:t>BBC Scottish Orchestra</w:t>
      </w:r>
      <w:r w:rsidRPr="000D7E03">
        <w:rPr>
          <w:rFonts w:ascii="Open Sans" w:hAnsi="Open Sans" w:cs="Open Sans"/>
          <w:lang w:val="it-IT"/>
        </w:rPr>
        <w:t xml:space="preserve"> ai </w:t>
      </w:r>
      <w:r w:rsidRPr="000D7E03">
        <w:rPr>
          <w:rFonts w:ascii="Open Sans" w:hAnsi="Open Sans" w:cs="Open Sans"/>
          <w:i/>
          <w:iCs/>
          <w:lang w:val="it-IT"/>
        </w:rPr>
        <w:t>BBC Proms</w:t>
      </w:r>
      <w:r w:rsidRPr="000D7E03">
        <w:rPr>
          <w:rFonts w:ascii="Open Sans" w:hAnsi="Open Sans" w:cs="Open Sans"/>
          <w:lang w:val="it-IT"/>
        </w:rPr>
        <w:t xml:space="preserve">, le Orchestre Filarmoniche di Varsavia, Rotterdam, Oslo, Bergen e Helsinki, l’Orchestra </w:t>
      </w:r>
      <w:r w:rsidR="00EE6D8C" w:rsidRPr="000D7E03">
        <w:rPr>
          <w:rFonts w:ascii="Open Sans" w:hAnsi="Open Sans" w:cs="Open Sans"/>
          <w:lang w:val="it-IT"/>
        </w:rPr>
        <w:t>S</w:t>
      </w:r>
      <w:r w:rsidRPr="000D7E03">
        <w:rPr>
          <w:rFonts w:ascii="Open Sans" w:hAnsi="Open Sans" w:cs="Open Sans"/>
          <w:lang w:val="it-IT"/>
        </w:rPr>
        <w:t xml:space="preserve">infonica della </w:t>
      </w:r>
      <w:r w:rsidR="00EE6D8C" w:rsidRPr="000D7E03">
        <w:rPr>
          <w:rFonts w:ascii="Open Sans" w:hAnsi="Open Sans" w:cs="Open Sans"/>
          <w:lang w:val="it-IT"/>
        </w:rPr>
        <w:t>R</w:t>
      </w:r>
      <w:r w:rsidRPr="000D7E03">
        <w:rPr>
          <w:rFonts w:ascii="Open Sans" w:hAnsi="Open Sans" w:cs="Open Sans"/>
          <w:lang w:val="it-IT"/>
        </w:rPr>
        <w:t xml:space="preserve">adio </w:t>
      </w:r>
      <w:r w:rsidR="00EE6D8C" w:rsidRPr="000D7E03">
        <w:rPr>
          <w:rFonts w:ascii="Open Sans" w:hAnsi="Open Sans" w:cs="Open Sans"/>
          <w:lang w:val="it-IT"/>
        </w:rPr>
        <w:t>Da</w:t>
      </w:r>
      <w:r w:rsidRPr="000D7E03">
        <w:rPr>
          <w:rFonts w:ascii="Open Sans" w:hAnsi="Open Sans" w:cs="Open Sans"/>
          <w:lang w:val="it-IT"/>
        </w:rPr>
        <w:t xml:space="preserve">nese, la Filarmonica </w:t>
      </w:r>
      <w:r w:rsidR="00EE6D8C" w:rsidRPr="000D7E03">
        <w:rPr>
          <w:rFonts w:ascii="Open Sans" w:hAnsi="Open Sans" w:cs="Open Sans"/>
          <w:lang w:val="it-IT"/>
        </w:rPr>
        <w:t>R</w:t>
      </w:r>
      <w:r w:rsidRPr="000D7E03">
        <w:rPr>
          <w:rFonts w:ascii="Open Sans" w:hAnsi="Open Sans" w:cs="Open Sans"/>
          <w:lang w:val="it-IT"/>
        </w:rPr>
        <w:t xml:space="preserve">eale di Stoccolma, le Orchestre </w:t>
      </w:r>
      <w:r w:rsidR="00EE6D8C" w:rsidRPr="000D7E03">
        <w:rPr>
          <w:rFonts w:ascii="Open Sans" w:hAnsi="Open Sans" w:cs="Open Sans"/>
          <w:lang w:val="it-IT"/>
        </w:rPr>
        <w:t>S</w:t>
      </w:r>
      <w:r w:rsidRPr="000D7E03">
        <w:rPr>
          <w:rFonts w:ascii="Open Sans" w:hAnsi="Open Sans" w:cs="Open Sans"/>
          <w:lang w:val="it-IT"/>
        </w:rPr>
        <w:t xml:space="preserve">infoniche di Baltimora e Cincinnati, la Sinfonica di Singapore, la </w:t>
      </w:r>
      <w:r w:rsidRPr="000D7E03">
        <w:rPr>
          <w:rFonts w:ascii="Open Sans" w:hAnsi="Open Sans" w:cs="Open Sans"/>
          <w:i/>
          <w:iCs/>
          <w:lang w:val="it-IT"/>
        </w:rPr>
        <w:t>KBS Symphony</w:t>
      </w:r>
      <w:r w:rsidRPr="000D7E03">
        <w:rPr>
          <w:rFonts w:ascii="Open Sans" w:hAnsi="Open Sans" w:cs="Open Sans"/>
          <w:lang w:val="it-IT"/>
        </w:rPr>
        <w:t xml:space="preserve"> e la Filarmonica di Hong Kong. Le piace anche collaborare con numerose orchestre da camera, tra le quali </w:t>
      </w:r>
      <w:r w:rsidR="005D6196" w:rsidRPr="000D7E03">
        <w:rPr>
          <w:rFonts w:ascii="Open Sans" w:hAnsi="Open Sans" w:cs="Open Sans"/>
          <w:lang w:val="it-IT"/>
        </w:rPr>
        <w:t>le Orchestre da camera di Norvegia, Zurigo, Monaco, Philadelphia,</w:t>
      </w:r>
      <w:r w:rsidR="00EE6D8C" w:rsidRPr="000D7E03">
        <w:rPr>
          <w:rFonts w:ascii="Open Sans" w:hAnsi="Open Sans" w:cs="Open Sans"/>
          <w:lang w:val="it-IT"/>
        </w:rPr>
        <w:t xml:space="preserve"> la </w:t>
      </w:r>
      <w:r w:rsidR="00EE6D8C" w:rsidRPr="000D7E03">
        <w:rPr>
          <w:rFonts w:ascii="Open Sans" w:hAnsi="Open Sans" w:cs="Open Sans"/>
          <w:i/>
          <w:iCs/>
          <w:lang w:val="it-IT"/>
        </w:rPr>
        <w:t>Australian Chamber Orchestra</w:t>
      </w:r>
      <w:r w:rsidR="005D6196" w:rsidRPr="000D7E03">
        <w:rPr>
          <w:rFonts w:ascii="Open Sans" w:hAnsi="Open Sans" w:cs="Open Sans"/>
          <w:lang w:val="it-IT"/>
        </w:rPr>
        <w:t xml:space="preserve"> e l’</w:t>
      </w:r>
      <w:r w:rsidRPr="000D7E03">
        <w:rPr>
          <w:rFonts w:ascii="Open Sans" w:hAnsi="Open Sans" w:cs="Open Sans"/>
          <w:i/>
          <w:iCs/>
          <w:lang w:val="it-IT"/>
        </w:rPr>
        <w:t>Orchestre de chambre de Lausanne</w:t>
      </w:r>
      <w:r w:rsidRPr="000D7E03">
        <w:rPr>
          <w:rFonts w:ascii="Open Sans" w:hAnsi="Open Sans" w:cs="Open Sans"/>
          <w:lang w:val="it-IT"/>
        </w:rPr>
        <w:t xml:space="preserve">, </w:t>
      </w:r>
      <w:r w:rsidR="005D6196" w:rsidRPr="000D7E03">
        <w:rPr>
          <w:rFonts w:ascii="Open Sans" w:hAnsi="Open Sans" w:cs="Open Sans"/>
          <w:lang w:val="it-IT"/>
        </w:rPr>
        <w:t xml:space="preserve">il </w:t>
      </w:r>
      <w:r w:rsidRPr="000D7E03">
        <w:rPr>
          <w:rFonts w:ascii="Open Sans" w:hAnsi="Open Sans" w:cs="Open Sans"/>
          <w:i/>
          <w:iCs/>
          <w:lang w:val="it-IT"/>
        </w:rPr>
        <w:t>Mozarteum Salzburg</w:t>
      </w:r>
      <w:r w:rsidRPr="000D7E03">
        <w:rPr>
          <w:rFonts w:ascii="Open Sans" w:hAnsi="Open Sans" w:cs="Open Sans"/>
          <w:lang w:val="it-IT"/>
        </w:rPr>
        <w:t xml:space="preserve"> e </w:t>
      </w:r>
      <w:r w:rsidR="005D6196" w:rsidRPr="000D7E03">
        <w:rPr>
          <w:rFonts w:ascii="Open Sans" w:hAnsi="Open Sans" w:cs="Open Sans"/>
          <w:lang w:val="it-IT"/>
        </w:rPr>
        <w:t xml:space="preserve">la </w:t>
      </w:r>
      <w:r w:rsidRPr="000D7E03">
        <w:rPr>
          <w:rFonts w:ascii="Open Sans" w:hAnsi="Open Sans" w:cs="Open Sans"/>
          <w:i/>
          <w:iCs/>
          <w:lang w:val="it-IT"/>
        </w:rPr>
        <w:t>Hong Kong Sinfonietta</w:t>
      </w:r>
      <w:r w:rsidRPr="000D7E03">
        <w:rPr>
          <w:rFonts w:ascii="Open Sans" w:hAnsi="Open Sans" w:cs="Open Sans"/>
          <w:lang w:val="it-IT"/>
        </w:rPr>
        <w:t>.</w:t>
      </w:r>
    </w:p>
    <w:p w14:paraId="5394C263" w14:textId="77777777" w:rsidR="000D7E03" w:rsidRPr="000D7E03" w:rsidRDefault="000D7E03" w:rsidP="000D7E03">
      <w:pPr>
        <w:spacing w:after="0"/>
        <w:jc w:val="both"/>
        <w:rPr>
          <w:rFonts w:ascii="Open Sans" w:hAnsi="Open Sans" w:cs="Open Sans"/>
          <w:lang w:val="it-IT"/>
        </w:rPr>
      </w:pPr>
    </w:p>
    <w:p w14:paraId="2B38DD88" w14:textId="0143E687" w:rsidR="00D565E8" w:rsidRDefault="00D565E8" w:rsidP="000D7E0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val="it-IT" w:eastAsia="it-IT"/>
        </w:rPr>
      </w:pPr>
      <w:r w:rsidRPr="000D7E03">
        <w:rPr>
          <w:rFonts w:ascii="Open Sans" w:eastAsia="Times New Roman" w:hAnsi="Open Sans" w:cs="Open Sans"/>
          <w:lang w:val="it-IT" w:eastAsia="it-IT"/>
        </w:rPr>
        <w:t xml:space="preserve">Nella stagione 2023/24 Tine Thing Helseth presenterà in anteprima il nuovo </w:t>
      </w:r>
      <w:r w:rsidR="00A06A2F" w:rsidRPr="000D7E03">
        <w:rPr>
          <w:rFonts w:ascii="Open Sans" w:eastAsia="Times New Roman" w:hAnsi="Open Sans" w:cs="Open Sans"/>
          <w:lang w:val="it-IT" w:eastAsia="it-IT"/>
        </w:rPr>
        <w:t>C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oncerto per violino e tromba del compositore Xi Wang con la violinista Karen Gomyo e la 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>Dallas Sumphony Orchestra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 diretta da Fabio Luisi. Si esibirà anche con la 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>Melbourne Symphony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, la 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>Auckland Philharmonia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, la 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>National Symphony Orchestra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 di Taiwan, la 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>Staatsorchester Hannover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, la 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>Staatsorchestrer Stuttgart</w:t>
      </w:r>
      <w:r w:rsidRPr="000D7E03">
        <w:rPr>
          <w:rFonts w:ascii="Open Sans" w:eastAsia="Times New Roman" w:hAnsi="Open Sans" w:cs="Open Sans"/>
          <w:lang w:val="it-IT" w:eastAsia="it-IT"/>
        </w:rPr>
        <w:t>, l'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>Orquesta Sinfónica de Navarra</w:t>
      </w:r>
      <w:r w:rsidR="00545DDE" w:rsidRPr="000D7E03">
        <w:rPr>
          <w:rFonts w:ascii="Open Sans" w:eastAsia="Times New Roman" w:hAnsi="Open Sans" w:cs="Open Sans"/>
          <w:lang w:val="it-IT" w:eastAsia="it-IT"/>
        </w:rPr>
        <w:t xml:space="preserve"> e in 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un lungo tour natalizio con la 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>Norwegian Chamber Orchestra</w:t>
      </w:r>
      <w:r w:rsidR="00545DDE" w:rsidRPr="000D7E03">
        <w:rPr>
          <w:rFonts w:ascii="Open Sans" w:eastAsia="Times New Roman" w:hAnsi="Open Sans" w:cs="Open Sans"/>
          <w:lang w:val="it-IT" w:eastAsia="it-IT"/>
        </w:rPr>
        <w:t xml:space="preserve">. Tornerà inoltre 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alla Wigmore Hall di Londra con 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>12 Ensemble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 e il Concerto per pianoforte, tromba e orchestra d'archi</w:t>
      </w:r>
      <w:r w:rsidR="00423B69" w:rsidRPr="000D7E03">
        <w:rPr>
          <w:rFonts w:ascii="Open Sans" w:eastAsia="Times New Roman" w:hAnsi="Open Sans" w:cs="Open Sans"/>
          <w:lang w:val="it-IT" w:eastAsia="it-IT"/>
        </w:rPr>
        <w:t xml:space="preserve"> di Shostakovich</w:t>
      </w:r>
      <w:r w:rsidRPr="000D7E03">
        <w:rPr>
          <w:rFonts w:ascii="Open Sans" w:eastAsia="Times New Roman" w:hAnsi="Open Sans" w:cs="Open Sans"/>
          <w:lang w:val="it-IT" w:eastAsia="it-IT"/>
        </w:rPr>
        <w:t>.</w:t>
      </w:r>
    </w:p>
    <w:p w14:paraId="40F2B8BE" w14:textId="77777777" w:rsidR="000D7E03" w:rsidRPr="000D7E03" w:rsidRDefault="000D7E03" w:rsidP="000D7E0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val="it-IT" w:eastAsia="it-IT"/>
        </w:rPr>
      </w:pPr>
    </w:p>
    <w:p w14:paraId="64C71262" w14:textId="0E6FFD4E" w:rsidR="009023A1" w:rsidRDefault="00BE2BB1" w:rsidP="000D7E03">
      <w:pPr>
        <w:spacing w:after="0"/>
        <w:jc w:val="both"/>
        <w:rPr>
          <w:rFonts w:ascii="Open Sans" w:hAnsi="Open Sans" w:cs="Open Sans"/>
          <w:lang w:val="it-IT"/>
        </w:rPr>
      </w:pPr>
      <w:r w:rsidRPr="000D7E03">
        <w:rPr>
          <w:rFonts w:ascii="Open Sans" w:hAnsi="Open Sans" w:cs="Open Sans"/>
          <w:lang w:val="it-IT"/>
        </w:rPr>
        <w:t xml:space="preserve">Tine Thing Helseth </w:t>
      </w:r>
      <w:r w:rsidR="001F29EC" w:rsidRPr="000D7E03">
        <w:rPr>
          <w:rFonts w:ascii="Open Sans" w:hAnsi="Open Sans" w:cs="Open Sans"/>
          <w:lang w:val="it-IT"/>
        </w:rPr>
        <w:t>intraprende</w:t>
      </w:r>
      <w:r w:rsidR="00614FA3" w:rsidRPr="000D7E03">
        <w:rPr>
          <w:rFonts w:ascii="Open Sans" w:hAnsi="Open Sans" w:cs="Open Sans"/>
          <w:lang w:val="it-IT"/>
        </w:rPr>
        <w:t xml:space="preserve"> tour regolari con il </w:t>
      </w:r>
      <w:r w:rsidR="001F29EC" w:rsidRPr="000D7E03">
        <w:rPr>
          <w:rFonts w:ascii="Open Sans" w:hAnsi="Open Sans" w:cs="Open Sans"/>
          <w:lang w:val="it-IT"/>
        </w:rPr>
        <w:t xml:space="preserve">suo </w:t>
      </w:r>
      <w:r w:rsidR="000D4484" w:rsidRPr="000D7E03">
        <w:rPr>
          <w:rFonts w:ascii="Open Sans" w:hAnsi="Open Sans" w:cs="Open Sans"/>
          <w:lang w:val="it-IT"/>
        </w:rPr>
        <w:t xml:space="preserve">gruppo di ottoni, </w:t>
      </w:r>
      <w:r w:rsidR="001F29EC" w:rsidRPr="000D7E03">
        <w:rPr>
          <w:rFonts w:ascii="Open Sans" w:hAnsi="Open Sans" w:cs="Open Sans"/>
          <w:lang w:val="it-IT"/>
        </w:rPr>
        <w:t xml:space="preserve">interamente femminile, </w:t>
      </w:r>
      <w:r w:rsidR="00AF1FAA" w:rsidRPr="000D7E03">
        <w:rPr>
          <w:rFonts w:ascii="Open Sans" w:hAnsi="Open Sans" w:cs="Open Sans"/>
          <w:lang w:val="it-IT"/>
        </w:rPr>
        <w:t>chiamato Ten-Thing</w:t>
      </w:r>
      <w:r w:rsidR="00614FA3" w:rsidRPr="000D7E03">
        <w:rPr>
          <w:rFonts w:ascii="Open Sans" w:hAnsi="Open Sans" w:cs="Open Sans"/>
          <w:lang w:val="it-IT"/>
        </w:rPr>
        <w:t xml:space="preserve">. </w:t>
      </w:r>
      <w:r w:rsidR="00EE6D8C" w:rsidRPr="000D7E03">
        <w:rPr>
          <w:rFonts w:ascii="Open Sans" w:hAnsi="Open Sans" w:cs="Open Sans"/>
          <w:lang w:val="it-IT"/>
        </w:rPr>
        <w:t>Fondato</w:t>
      </w:r>
      <w:r w:rsidR="00614FA3" w:rsidRPr="000D7E03">
        <w:rPr>
          <w:rFonts w:ascii="Open Sans" w:hAnsi="Open Sans" w:cs="Open Sans"/>
          <w:lang w:val="it-IT"/>
        </w:rPr>
        <w:t xml:space="preserve"> nel 2007, il gruppo </w:t>
      </w:r>
      <w:r w:rsidR="00AF1FAA" w:rsidRPr="000D7E03">
        <w:rPr>
          <w:rFonts w:ascii="Open Sans" w:hAnsi="Open Sans" w:cs="Open Sans"/>
          <w:lang w:val="it-IT"/>
        </w:rPr>
        <w:t>ha suonato per</w:t>
      </w:r>
      <w:r w:rsidR="00614FA3" w:rsidRPr="000D7E03">
        <w:rPr>
          <w:rFonts w:ascii="Open Sans" w:hAnsi="Open Sans" w:cs="Open Sans"/>
          <w:lang w:val="it-IT"/>
        </w:rPr>
        <w:t xml:space="preserve"> numerosi pubblici </w:t>
      </w:r>
      <w:r w:rsidR="007D1429" w:rsidRPr="000D7E03">
        <w:rPr>
          <w:rFonts w:ascii="Open Sans" w:hAnsi="Open Sans" w:cs="Open Sans"/>
          <w:lang w:val="it-IT"/>
        </w:rPr>
        <w:t xml:space="preserve">in </w:t>
      </w:r>
      <w:r w:rsidR="007C118E" w:rsidRPr="000D7E03">
        <w:rPr>
          <w:rFonts w:ascii="Open Sans" w:hAnsi="Open Sans" w:cs="Open Sans"/>
          <w:lang w:val="it-IT"/>
        </w:rPr>
        <w:t>E</w:t>
      </w:r>
      <w:r w:rsidR="007D1429" w:rsidRPr="000D7E03">
        <w:rPr>
          <w:rFonts w:ascii="Open Sans" w:hAnsi="Open Sans" w:cs="Open Sans"/>
          <w:lang w:val="it-IT"/>
        </w:rPr>
        <w:t>uropa, U</w:t>
      </w:r>
      <w:r w:rsidR="00C7629B" w:rsidRPr="000D7E03">
        <w:rPr>
          <w:rFonts w:ascii="Open Sans" w:hAnsi="Open Sans" w:cs="Open Sans"/>
          <w:lang w:val="it-IT"/>
        </w:rPr>
        <w:t>SA</w:t>
      </w:r>
      <w:r w:rsidR="007D1429" w:rsidRPr="000D7E03">
        <w:rPr>
          <w:rFonts w:ascii="Open Sans" w:hAnsi="Open Sans" w:cs="Open Sans"/>
          <w:lang w:val="it-IT"/>
        </w:rPr>
        <w:t xml:space="preserve"> e Cina. L’ensemble si è esibito </w:t>
      </w:r>
      <w:r w:rsidR="00AF1FAA" w:rsidRPr="000D7E03">
        <w:rPr>
          <w:rFonts w:ascii="Open Sans" w:hAnsi="Open Sans" w:cs="Open Sans"/>
          <w:lang w:val="it-IT"/>
        </w:rPr>
        <w:t xml:space="preserve">per i festival </w:t>
      </w:r>
      <w:r w:rsidR="00614FA3" w:rsidRPr="000D7E03">
        <w:rPr>
          <w:rFonts w:ascii="Open Sans" w:hAnsi="Open Sans" w:cs="Open Sans"/>
          <w:i/>
          <w:iCs/>
          <w:lang w:val="it-IT"/>
        </w:rPr>
        <w:t>BBC Proms</w:t>
      </w:r>
      <w:r w:rsidR="00614FA3" w:rsidRPr="000D7E03">
        <w:rPr>
          <w:rFonts w:ascii="Open Sans" w:hAnsi="Open Sans" w:cs="Open Sans"/>
          <w:lang w:val="it-IT"/>
        </w:rPr>
        <w:t xml:space="preserve">, </w:t>
      </w:r>
      <w:r w:rsidR="00614FA3" w:rsidRPr="000D7E03">
        <w:rPr>
          <w:rFonts w:ascii="Open Sans" w:hAnsi="Open Sans" w:cs="Open Sans"/>
          <w:i/>
          <w:iCs/>
          <w:lang w:val="it-IT"/>
        </w:rPr>
        <w:t>Schleswig-Holstein</w:t>
      </w:r>
      <w:r w:rsidR="00614FA3" w:rsidRPr="000D7E03">
        <w:rPr>
          <w:rFonts w:ascii="Open Sans" w:hAnsi="Open Sans" w:cs="Open Sans"/>
          <w:lang w:val="it-IT"/>
        </w:rPr>
        <w:t xml:space="preserve">, </w:t>
      </w:r>
      <w:r w:rsidR="00614FA3" w:rsidRPr="000D7E03">
        <w:rPr>
          <w:rFonts w:ascii="Open Sans" w:hAnsi="Open Sans" w:cs="Open Sans"/>
          <w:i/>
          <w:iCs/>
          <w:lang w:val="it-IT"/>
        </w:rPr>
        <w:t>Beethoven Bonn</w:t>
      </w:r>
      <w:r w:rsidR="00614FA3" w:rsidRPr="000D7E03">
        <w:rPr>
          <w:rFonts w:ascii="Open Sans" w:hAnsi="Open Sans" w:cs="Open Sans"/>
          <w:lang w:val="it-IT"/>
        </w:rPr>
        <w:t xml:space="preserve">, Gstaad, </w:t>
      </w:r>
      <w:r w:rsidR="00614FA3" w:rsidRPr="000D7E03">
        <w:rPr>
          <w:rFonts w:ascii="Open Sans" w:hAnsi="Open Sans" w:cs="Open Sans"/>
          <w:i/>
          <w:lang w:val="it-IT"/>
        </w:rPr>
        <w:t>MDR Musiksommer</w:t>
      </w:r>
      <w:r w:rsidR="00614FA3" w:rsidRPr="000D7E03">
        <w:rPr>
          <w:rFonts w:ascii="Open Sans" w:hAnsi="Open Sans" w:cs="Open Sans"/>
          <w:lang w:val="it-IT"/>
        </w:rPr>
        <w:t>,</w:t>
      </w:r>
      <w:r w:rsidR="007D1429" w:rsidRPr="000D7E03">
        <w:rPr>
          <w:rFonts w:ascii="Open Sans" w:hAnsi="Open Sans" w:cs="Open Sans"/>
          <w:lang w:val="it-IT"/>
        </w:rPr>
        <w:t xml:space="preserve"> </w:t>
      </w:r>
      <w:r w:rsidR="007D1429" w:rsidRPr="000D7E03">
        <w:rPr>
          <w:rFonts w:ascii="Open Sans" w:hAnsi="Open Sans" w:cs="Open Sans"/>
          <w:i/>
          <w:iCs/>
          <w:lang w:val="it-IT"/>
        </w:rPr>
        <w:t>Mecklenburg-Vorpommern</w:t>
      </w:r>
      <w:r w:rsidR="007D1429" w:rsidRPr="000D7E03">
        <w:rPr>
          <w:rFonts w:ascii="Open Sans" w:hAnsi="Open Sans" w:cs="Open Sans"/>
          <w:lang w:val="it-IT"/>
        </w:rPr>
        <w:t>,</w:t>
      </w:r>
      <w:r w:rsidR="00614FA3" w:rsidRPr="000D7E03">
        <w:rPr>
          <w:rFonts w:ascii="Open Sans" w:hAnsi="Open Sans" w:cs="Open Sans"/>
          <w:lang w:val="it-IT"/>
        </w:rPr>
        <w:t xml:space="preserve"> Rheingau, Merano, </w:t>
      </w:r>
      <w:r w:rsidR="00614FA3" w:rsidRPr="000D7E03">
        <w:rPr>
          <w:rFonts w:ascii="Open Sans" w:hAnsi="Open Sans" w:cs="Open Sans"/>
          <w:i/>
          <w:lang w:val="it-IT"/>
        </w:rPr>
        <w:t xml:space="preserve">Thüringer </w:t>
      </w:r>
      <w:r w:rsidR="00614FA3" w:rsidRPr="000D7E03">
        <w:rPr>
          <w:rFonts w:ascii="Open Sans" w:hAnsi="Open Sans" w:cs="Open Sans"/>
          <w:i/>
          <w:lang w:val="it-IT"/>
        </w:rPr>
        <w:lastRenderedPageBreak/>
        <w:t>Bachwochen</w:t>
      </w:r>
      <w:r w:rsidR="00614FA3" w:rsidRPr="000D7E03">
        <w:rPr>
          <w:rFonts w:ascii="Open Sans" w:hAnsi="Open Sans" w:cs="Open Sans"/>
          <w:lang w:val="it-IT"/>
        </w:rPr>
        <w:t xml:space="preserve"> e Brema.</w:t>
      </w:r>
      <w:r w:rsidR="00C831D5" w:rsidRPr="000D7E03">
        <w:rPr>
          <w:rFonts w:ascii="Open Sans" w:hAnsi="Open Sans" w:cs="Open Sans"/>
          <w:lang w:val="it-IT"/>
        </w:rPr>
        <w:t xml:space="preserve"> </w:t>
      </w:r>
      <w:r w:rsidR="009023A1" w:rsidRPr="000D7E03">
        <w:rPr>
          <w:rFonts w:ascii="Open Sans" w:hAnsi="Open Sans" w:cs="Open Sans"/>
          <w:lang w:val="it-IT"/>
        </w:rPr>
        <w:t>Nel marzo 2024 il gruppo intraprenderà una tournée di dieci concerti attraverso gli Stati Uniti dove, oltre a compositori come Lili Boulanger, Grażyna Bacewicz, Agathe Backer, Astor Piazzola e Leonard Berstein, verrà presentato in anteprima un nuovo pezzo scritto per tenThing da Jennifer Higdon.</w:t>
      </w:r>
    </w:p>
    <w:p w14:paraId="11E7278F" w14:textId="77777777" w:rsidR="000D7E03" w:rsidRPr="000D7E03" w:rsidRDefault="000D7E03" w:rsidP="000D7E03">
      <w:pPr>
        <w:spacing w:after="0"/>
        <w:jc w:val="both"/>
        <w:rPr>
          <w:rFonts w:ascii="Open Sans" w:hAnsi="Open Sans" w:cs="Open Sans"/>
          <w:lang w:val="it-IT"/>
        </w:rPr>
      </w:pPr>
    </w:p>
    <w:p w14:paraId="523AB4F5" w14:textId="025F11E7" w:rsidR="00681D0F" w:rsidRDefault="004B6998" w:rsidP="000D7E0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val="it-IT" w:eastAsia="it-IT"/>
        </w:rPr>
      </w:pPr>
      <w:r w:rsidRPr="000D7E03">
        <w:rPr>
          <w:rFonts w:ascii="Open Sans" w:eastAsia="Times New Roman" w:hAnsi="Open Sans" w:cs="Open Sans"/>
          <w:lang w:val="it-IT" w:eastAsia="it-IT"/>
        </w:rPr>
        <w:t xml:space="preserve">Tine </w:t>
      </w:r>
      <w:r w:rsidR="002D4E80" w:rsidRPr="000D7E03">
        <w:rPr>
          <w:rFonts w:ascii="Open Sans" w:eastAsia="Times New Roman" w:hAnsi="Open Sans" w:cs="Open Sans"/>
          <w:lang w:val="it-IT" w:eastAsia="it-IT"/>
        </w:rPr>
        <w:t>Thing Helseth</w:t>
      </w:r>
      <w:r w:rsidR="00287467" w:rsidRPr="000D7E03">
        <w:rPr>
          <w:rFonts w:ascii="Open Sans" w:eastAsia="Times New Roman" w:hAnsi="Open Sans" w:cs="Open Sans"/>
          <w:lang w:val="it-IT" w:eastAsia="it-IT"/>
        </w:rPr>
        <w:t xml:space="preserve"> è molto attiva anche in campo discografico; i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l suo ultimo album </w:t>
      </w:r>
      <w:r w:rsidR="001A662F" w:rsidRPr="000D7E03">
        <w:rPr>
          <w:rFonts w:ascii="Open Sans" w:eastAsia="Times New Roman" w:hAnsi="Open Sans" w:cs="Open Sans"/>
          <w:lang w:val="it-IT" w:eastAsia="it-IT"/>
        </w:rPr>
        <w:t>‘</w:t>
      </w:r>
      <w:r w:rsidRPr="000D7E03">
        <w:rPr>
          <w:rFonts w:ascii="Open Sans" w:eastAsia="Times New Roman" w:hAnsi="Open Sans" w:cs="Open Sans"/>
          <w:lang w:val="it-IT" w:eastAsia="it-IT"/>
        </w:rPr>
        <w:t>Seraph</w:t>
      </w:r>
      <w:r w:rsidR="001A662F" w:rsidRPr="000D7E03">
        <w:rPr>
          <w:rFonts w:ascii="Open Sans" w:eastAsia="Times New Roman" w:hAnsi="Open Sans" w:cs="Open Sans"/>
          <w:lang w:val="it-IT" w:eastAsia="it-IT"/>
        </w:rPr>
        <w:t>’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, pubblicato nel novembre 2022, ha ottenuto riconoscimenti a livello mondiale, inclusa una recensione a 5 stelle dal 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>BBC Music Magazine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, mentre il suo disco precedente </w:t>
      </w:r>
      <w:r w:rsidR="00287467" w:rsidRPr="000D7E03">
        <w:rPr>
          <w:rFonts w:ascii="Open Sans" w:eastAsia="Times New Roman" w:hAnsi="Open Sans" w:cs="Open Sans"/>
          <w:i/>
          <w:iCs/>
          <w:lang w:val="it-IT" w:eastAsia="it-IT"/>
        </w:rPr>
        <w:t>‘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>Magical Memories For Trumpet and Organ</w:t>
      </w:r>
      <w:r w:rsidR="00287467" w:rsidRPr="000D7E03">
        <w:rPr>
          <w:rFonts w:ascii="Open Sans" w:eastAsia="Times New Roman" w:hAnsi="Open Sans" w:cs="Open Sans"/>
          <w:i/>
          <w:iCs/>
          <w:lang w:val="it-IT" w:eastAsia="it-IT"/>
        </w:rPr>
        <w:t>’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 (maggio 2021) è stato selezionato da Gramophone </w:t>
      </w:r>
      <w:r w:rsidR="00287467" w:rsidRPr="000D7E03">
        <w:rPr>
          <w:rFonts w:ascii="Open Sans" w:eastAsia="Times New Roman" w:hAnsi="Open Sans" w:cs="Open Sans"/>
          <w:lang w:val="it-IT" w:eastAsia="it-IT"/>
        </w:rPr>
        <w:t>come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 </w:t>
      </w:r>
      <w:r w:rsidR="001A662F" w:rsidRPr="000D7E03">
        <w:rPr>
          <w:rFonts w:ascii="Open Sans" w:eastAsia="Times New Roman" w:hAnsi="Open Sans" w:cs="Open Sans"/>
          <w:lang w:val="it-IT" w:eastAsia="it-IT"/>
        </w:rPr>
        <w:t>‘</w:t>
      </w:r>
      <w:r w:rsidRPr="000D7E03">
        <w:rPr>
          <w:rFonts w:ascii="Open Sans" w:eastAsia="Times New Roman" w:hAnsi="Open Sans" w:cs="Open Sans"/>
          <w:lang w:val="it-IT" w:eastAsia="it-IT"/>
        </w:rPr>
        <w:t>Registrazione dell'anno 2021</w:t>
      </w:r>
      <w:r w:rsidR="001A662F" w:rsidRPr="000D7E03">
        <w:rPr>
          <w:rFonts w:ascii="Open Sans" w:eastAsia="Times New Roman" w:hAnsi="Open Sans" w:cs="Open Sans"/>
          <w:lang w:val="it-IT" w:eastAsia="it-IT"/>
        </w:rPr>
        <w:t>’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 </w:t>
      </w:r>
      <w:r w:rsidR="00287467" w:rsidRPr="000D7E03">
        <w:rPr>
          <w:rFonts w:ascii="Open Sans" w:eastAsia="Times New Roman" w:hAnsi="Open Sans" w:cs="Open Sans"/>
          <w:lang w:val="it-IT" w:eastAsia="it-IT"/>
        </w:rPr>
        <w:t xml:space="preserve">nella sezione di agosto e 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ha ricevuto una recensione </w:t>
      </w:r>
      <w:r w:rsidR="00287467" w:rsidRPr="000D7E03">
        <w:rPr>
          <w:rFonts w:ascii="Open Sans" w:eastAsia="Times New Roman" w:hAnsi="Open Sans" w:cs="Open Sans"/>
          <w:lang w:val="it-IT" w:eastAsia="it-IT"/>
        </w:rPr>
        <w:t>a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 5 stelle da</w:t>
      </w:r>
      <w:r w:rsidR="00287467" w:rsidRPr="000D7E03">
        <w:rPr>
          <w:rFonts w:ascii="Open Sans" w:eastAsia="Times New Roman" w:hAnsi="Open Sans" w:cs="Open Sans"/>
          <w:lang w:val="it-IT" w:eastAsia="it-IT"/>
        </w:rPr>
        <w:t>l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 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>BBC Music Magazine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. Le registrazioni precedenti includono </w:t>
      </w:r>
      <w:r w:rsidR="00287467" w:rsidRPr="000D7E03">
        <w:rPr>
          <w:rFonts w:ascii="Open Sans" w:eastAsia="Times New Roman" w:hAnsi="Open Sans" w:cs="Open Sans"/>
          <w:lang w:val="it-IT" w:eastAsia="it-IT"/>
        </w:rPr>
        <w:t>C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oncerti di Haydn, Albioni, Neruda e Hummel con la 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>Norwegian Chamber Orchestra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, il disco </w:t>
      </w:r>
      <w:r w:rsidR="00287467" w:rsidRPr="000D7E03">
        <w:rPr>
          <w:rFonts w:ascii="Open Sans" w:eastAsia="Times New Roman" w:hAnsi="Open Sans" w:cs="Open Sans"/>
          <w:lang w:val="it-IT" w:eastAsia="it-IT"/>
        </w:rPr>
        <w:t>‘</w:t>
      </w:r>
      <w:r w:rsidRPr="000D7E03">
        <w:rPr>
          <w:rFonts w:ascii="Open Sans" w:eastAsia="Times New Roman" w:hAnsi="Open Sans" w:cs="Open Sans"/>
          <w:lang w:val="it-IT" w:eastAsia="it-IT"/>
        </w:rPr>
        <w:t>Storyteller</w:t>
      </w:r>
      <w:r w:rsidR="00287467" w:rsidRPr="000D7E03">
        <w:rPr>
          <w:rFonts w:ascii="Open Sans" w:eastAsia="Times New Roman" w:hAnsi="Open Sans" w:cs="Open Sans"/>
          <w:lang w:val="it-IT" w:eastAsia="it-IT"/>
        </w:rPr>
        <w:t>’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 </w:t>
      </w:r>
      <w:r w:rsidR="00287467" w:rsidRPr="000D7E03">
        <w:rPr>
          <w:rFonts w:ascii="Open Sans" w:eastAsia="Times New Roman" w:hAnsi="Open Sans" w:cs="Open Sans"/>
          <w:lang w:val="it-IT" w:eastAsia="it-IT"/>
        </w:rPr>
        <w:t xml:space="preserve">registrato 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con la </w:t>
      </w:r>
      <w:r w:rsidRPr="000D7E03">
        <w:rPr>
          <w:rFonts w:ascii="Open Sans" w:eastAsia="Times New Roman" w:hAnsi="Open Sans" w:cs="Open Sans"/>
          <w:i/>
          <w:iCs/>
          <w:lang w:val="it-IT" w:eastAsia="it-IT"/>
        </w:rPr>
        <w:t xml:space="preserve">Royal Liverpool Philharmonic </w:t>
      </w:r>
      <w:r w:rsidR="00287467" w:rsidRPr="000D7E03">
        <w:rPr>
          <w:rFonts w:ascii="Open Sans" w:eastAsia="Times New Roman" w:hAnsi="Open Sans" w:cs="Open Sans"/>
          <w:lang w:val="it-IT" w:eastAsia="it-IT"/>
        </w:rPr>
        <w:t>(</w:t>
      </w:r>
      <w:r w:rsidRPr="000D7E03">
        <w:rPr>
          <w:rFonts w:ascii="Open Sans" w:eastAsia="Times New Roman" w:hAnsi="Open Sans" w:cs="Open Sans"/>
          <w:lang w:val="it-IT" w:eastAsia="it-IT"/>
        </w:rPr>
        <w:t>EMI Classics</w:t>
      </w:r>
      <w:r w:rsidR="00287467" w:rsidRPr="000D7E03">
        <w:rPr>
          <w:rFonts w:ascii="Open Sans" w:eastAsia="Times New Roman" w:hAnsi="Open Sans" w:cs="Open Sans"/>
          <w:lang w:val="it-IT" w:eastAsia="it-IT"/>
        </w:rPr>
        <w:t>),</w:t>
      </w:r>
      <w:r w:rsidR="00EA5CD7" w:rsidRPr="000D7E03">
        <w:rPr>
          <w:rFonts w:ascii="Open Sans" w:eastAsia="Times New Roman" w:hAnsi="Open Sans" w:cs="Open Sans"/>
          <w:lang w:val="it-IT" w:eastAsia="it-IT"/>
        </w:rPr>
        <w:t xml:space="preserve"> 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un CD </w:t>
      </w:r>
      <w:r w:rsidR="00EA5CD7" w:rsidRPr="000D7E03">
        <w:rPr>
          <w:rFonts w:ascii="Open Sans" w:eastAsia="Times New Roman" w:hAnsi="Open Sans" w:cs="Open Sans"/>
          <w:lang w:val="it-IT" w:eastAsia="it-IT"/>
        </w:rPr>
        <w:t>con il suo stesso nome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 nel marzo 2013, che presenta una selezione personale di brani originali e opere trascritte accompagnate dalla pianista Kathryn Stott e un album con </w:t>
      </w:r>
      <w:r w:rsidR="00EA5CD7" w:rsidRPr="000D7E03">
        <w:rPr>
          <w:rFonts w:ascii="Open Sans" w:eastAsia="Times New Roman" w:hAnsi="Open Sans" w:cs="Open Sans"/>
          <w:lang w:val="it-IT" w:eastAsia="it-IT"/>
        </w:rPr>
        <w:t xml:space="preserve">il 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tenThing Brass Ensemble pubblicato </w:t>
      </w:r>
      <w:r w:rsidR="00EA5CD7" w:rsidRPr="000D7E03">
        <w:rPr>
          <w:rFonts w:ascii="Open Sans" w:eastAsia="Times New Roman" w:hAnsi="Open Sans" w:cs="Open Sans"/>
          <w:lang w:val="it-IT" w:eastAsia="it-IT"/>
        </w:rPr>
        <w:t>da</w:t>
      </w:r>
      <w:r w:rsidRPr="000D7E03">
        <w:rPr>
          <w:rFonts w:ascii="Open Sans" w:eastAsia="Times New Roman" w:hAnsi="Open Sans" w:cs="Open Sans"/>
          <w:lang w:val="it-IT" w:eastAsia="it-IT"/>
        </w:rPr>
        <w:t xml:space="preserve"> Warner Classics.</w:t>
      </w:r>
    </w:p>
    <w:p w14:paraId="5647680E" w14:textId="77777777" w:rsidR="000D7E03" w:rsidRPr="000D7E03" w:rsidRDefault="000D7E03" w:rsidP="000D7E0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val="it-IT" w:eastAsia="it-IT"/>
        </w:rPr>
      </w:pPr>
    </w:p>
    <w:p w14:paraId="7D728696" w14:textId="567DEDE2" w:rsidR="00614FA3" w:rsidRPr="000D7E03" w:rsidRDefault="00167C39" w:rsidP="000D7E03">
      <w:pPr>
        <w:spacing w:after="0"/>
        <w:jc w:val="both"/>
        <w:rPr>
          <w:rFonts w:ascii="Open Sans" w:hAnsi="Open Sans" w:cs="Open Sans"/>
          <w:lang w:val="it-IT"/>
        </w:rPr>
      </w:pPr>
      <w:r w:rsidRPr="000D7E03">
        <w:rPr>
          <w:rFonts w:ascii="Open Sans" w:hAnsi="Open Sans" w:cs="Open Sans"/>
          <w:lang w:val="it-IT"/>
        </w:rPr>
        <w:t xml:space="preserve">Tine Thing Helseth </w:t>
      </w:r>
      <w:r w:rsidR="00614FA3" w:rsidRPr="000D7E03">
        <w:rPr>
          <w:rFonts w:ascii="Open Sans" w:hAnsi="Open Sans" w:cs="Open Sans"/>
          <w:lang w:val="it-IT"/>
        </w:rPr>
        <w:t xml:space="preserve">risiede a Oslo e mantiene un ruolo attivo nella sua comunità come </w:t>
      </w:r>
      <w:r w:rsidR="000E3149" w:rsidRPr="000D7E03">
        <w:rPr>
          <w:rFonts w:ascii="Open Sans" w:hAnsi="Open Sans" w:cs="Open Sans"/>
          <w:lang w:val="it-IT"/>
        </w:rPr>
        <w:t>presentatrice</w:t>
      </w:r>
      <w:r w:rsidR="00614FA3" w:rsidRPr="000D7E03">
        <w:rPr>
          <w:rFonts w:ascii="Open Sans" w:hAnsi="Open Sans" w:cs="Open Sans"/>
          <w:lang w:val="it-IT"/>
        </w:rPr>
        <w:t xml:space="preserve"> TV e radio</w:t>
      </w:r>
      <w:r w:rsidR="000E3149" w:rsidRPr="000D7E03">
        <w:rPr>
          <w:rFonts w:ascii="Open Sans" w:hAnsi="Open Sans" w:cs="Open Sans"/>
          <w:lang w:val="it-IT"/>
        </w:rPr>
        <w:t>; inoltre</w:t>
      </w:r>
      <w:r w:rsidR="00614FA3" w:rsidRPr="000D7E03">
        <w:rPr>
          <w:rFonts w:ascii="Open Sans" w:hAnsi="Open Sans" w:cs="Open Sans"/>
          <w:lang w:val="it-IT"/>
        </w:rPr>
        <w:t xml:space="preserve"> insegna tromba all'Accademia Norvegese di Musica. </w:t>
      </w:r>
      <w:r w:rsidR="00350413" w:rsidRPr="000D7E03">
        <w:rPr>
          <w:rFonts w:ascii="Open Sans" w:hAnsi="Open Sans" w:cs="Open Sans"/>
          <w:lang w:val="it-IT"/>
        </w:rPr>
        <w:t xml:space="preserve">Musicista a tutto tondo, si esibisce regolarmente anche in alcuni dei </w:t>
      </w:r>
      <w:r w:rsidR="00350413" w:rsidRPr="000D7E03">
        <w:rPr>
          <w:rFonts w:ascii="Open Sans" w:hAnsi="Open Sans" w:cs="Open Sans"/>
          <w:i/>
          <w:iCs/>
          <w:lang w:val="it-IT"/>
        </w:rPr>
        <w:t xml:space="preserve">jazz bar </w:t>
      </w:r>
      <w:r w:rsidR="00350413" w:rsidRPr="000D7E03">
        <w:rPr>
          <w:rFonts w:ascii="Open Sans" w:hAnsi="Open Sans" w:cs="Open Sans"/>
          <w:lang w:val="it-IT"/>
        </w:rPr>
        <w:t xml:space="preserve">più iconici della Norvegia. </w:t>
      </w:r>
      <w:r w:rsidR="00614FA3" w:rsidRPr="000D7E03">
        <w:rPr>
          <w:rFonts w:ascii="Open Sans" w:hAnsi="Open Sans" w:cs="Open Sans"/>
          <w:lang w:val="it-IT"/>
        </w:rPr>
        <w:t>Nel giugno 2013 ha lanciato il suo festival, Tine@Munch, in occasione del 150° anniversario della nascita di Edvard Munch. I tre giorni di eventi e spettacoli curati all'</w:t>
      </w:r>
      <w:r w:rsidR="00614FA3" w:rsidRPr="000D7E03">
        <w:rPr>
          <w:rFonts w:ascii="Open Sans" w:hAnsi="Open Sans" w:cs="Open Sans"/>
          <w:i/>
          <w:iCs/>
          <w:lang w:val="it-IT"/>
        </w:rPr>
        <w:t xml:space="preserve">Edvard Munch Museum </w:t>
      </w:r>
      <w:r w:rsidR="00614FA3" w:rsidRPr="000D7E03">
        <w:rPr>
          <w:rFonts w:ascii="Open Sans" w:hAnsi="Open Sans" w:cs="Open Sans"/>
          <w:lang w:val="it-IT"/>
        </w:rPr>
        <w:t xml:space="preserve">di Oslo hanno caratterizzato una varietà di spettacoli e artisti ospiti </w:t>
      </w:r>
      <w:r w:rsidR="003B0F6F" w:rsidRPr="000D7E03">
        <w:rPr>
          <w:rFonts w:ascii="Open Sans" w:hAnsi="Open Sans" w:cs="Open Sans"/>
          <w:lang w:val="it-IT"/>
        </w:rPr>
        <w:t>tra cui</w:t>
      </w:r>
      <w:r w:rsidR="00614FA3" w:rsidRPr="000D7E03">
        <w:rPr>
          <w:rFonts w:ascii="Open Sans" w:hAnsi="Open Sans" w:cs="Open Sans"/>
          <w:lang w:val="it-IT"/>
        </w:rPr>
        <w:t xml:space="preserve"> Leif Ove Andsnes, Nicola Benedetti e Truls Mork.</w:t>
      </w:r>
      <w:r w:rsidR="00350413" w:rsidRPr="000D7E03">
        <w:rPr>
          <w:rFonts w:ascii="Open Sans" w:hAnsi="Open Sans" w:cs="Open Sans"/>
          <w:lang w:val="it-IT"/>
        </w:rPr>
        <w:t xml:space="preserve"> Dal 2019 è membro del Comitato Artistico del </w:t>
      </w:r>
      <w:r w:rsidR="00350413" w:rsidRPr="000D7E03">
        <w:rPr>
          <w:rFonts w:ascii="Open Sans" w:hAnsi="Open Sans" w:cs="Open Sans"/>
          <w:i/>
          <w:iCs/>
          <w:lang w:val="it-IT"/>
        </w:rPr>
        <w:t>Risør Chamber Music Festival</w:t>
      </w:r>
      <w:r w:rsidR="00350413" w:rsidRPr="000D7E03">
        <w:rPr>
          <w:rFonts w:ascii="Open Sans" w:hAnsi="Open Sans" w:cs="Open Sans"/>
          <w:lang w:val="it-IT"/>
        </w:rPr>
        <w:t>.</w:t>
      </w:r>
    </w:p>
    <w:p w14:paraId="39145C3E" w14:textId="77777777" w:rsidR="002C60E6" w:rsidRPr="000D7E03" w:rsidRDefault="002C60E6" w:rsidP="000D7E03">
      <w:pPr>
        <w:spacing w:after="0"/>
        <w:jc w:val="both"/>
        <w:rPr>
          <w:rFonts w:ascii="Open Sans" w:hAnsi="Open Sans" w:cs="Open Sans"/>
          <w:lang w:val="it-IT"/>
        </w:rPr>
      </w:pPr>
    </w:p>
    <w:p w14:paraId="2DA219A3" w14:textId="0453E43C" w:rsidR="003B0F6F" w:rsidRPr="000D7E03" w:rsidRDefault="00221841" w:rsidP="000D7E03">
      <w:pPr>
        <w:spacing w:after="0"/>
        <w:jc w:val="both"/>
        <w:rPr>
          <w:rFonts w:ascii="Open Sans" w:hAnsi="Open Sans" w:cs="Open Sans"/>
          <w:i/>
          <w:lang w:val="en-US"/>
        </w:rPr>
      </w:pPr>
      <w:r w:rsidRPr="000D7E03">
        <w:rPr>
          <w:rFonts w:ascii="Open Sans" w:hAnsi="Open Sans" w:cs="Open Sans"/>
          <w:i/>
          <w:lang w:val="en-US"/>
        </w:rPr>
        <w:t xml:space="preserve">Novembre 2023 </w:t>
      </w:r>
    </w:p>
    <w:p w14:paraId="3EBE407B" w14:textId="6FB797CB" w:rsidR="00BE1F17" w:rsidRPr="000D7E03" w:rsidRDefault="00BE1F17" w:rsidP="000D7E03">
      <w:pPr>
        <w:spacing w:after="0"/>
        <w:jc w:val="both"/>
        <w:rPr>
          <w:rFonts w:ascii="Open Sans" w:hAnsi="Open Sans" w:cs="Open Sans"/>
          <w:lang w:val="en-US"/>
        </w:rPr>
      </w:pPr>
    </w:p>
    <w:sectPr w:rsidR="00BE1F17" w:rsidRPr="000D7E03" w:rsidSect="00C7629B">
      <w:foot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5692" w14:textId="77777777" w:rsidR="009344B5" w:rsidRDefault="009344B5" w:rsidP="00B103E6">
      <w:pPr>
        <w:spacing w:after="0" w:line="240" w:lineRule="auto"/>
      </w:pPr>
      <w:r>
        <w:separator/>
      </w:r>
    </w:p>
  </w:endnote>
  <w:endnote w:type="continuationSeparator" w:id="0">
    <w:p w14:paraId="00C84D63" w14:textId="77777777" w:rsidR="009344B5" w:rsidRDefault="009344B5" w:rsidP="00B1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A88F" w14:textId="77777777" w:rsidR="0015170D" w:rsidRDefault="0015170D" w:rsidP="0015170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0225" w14:textId="77777777" w:rsidR="009344B5" w:rsidRDefault="009344B5" w:rsidP="00B103E6">
      <w:pPr>
        <w:spacing w:after="0" w:line="240" w:lineRule="auto"/>
      </w:pPr>
      <w:r>
        <w:separator/>
      </w:r>
    </w:p>
  </w:footnote>
  <w:footnote w:type="continuationSeparator" w:id="0">
    <w:p w14:paraId="483532B0" w14:textId="77777777" w:rsidR="009344B5" w:rsidRDefault="009344B5" w:rsidP="00B1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C394" w14:textId="77777777" w:rsidR="000D7E03" w:rsidRPr="006753B8" w:rsidRDefault="000D7E03" w:rsidP="000D7E03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/>
        <w:sz w:val="36"/>
        <w:szCs w:val="36"/>
      </w:rPr>
    </w:pPr>
    <w:r w:rsidRPr="006753B8">
      <w:rPr>
        <w:rStyle w:val="normaltextrun"/>
        <w:rFonts w:ascii="Montserrat" w:hAnsi="Montserrat"/>
        <w:b/>
        <w:bCs/>
        <w:color w:val="2F5496"/>
        <w:sz w:val="36"/>
        <w:szCs w:val="36"/>
      </w:rPr>
      <w:t>LORENZO BALDRIGHI</w:t>
    </w:r>
  </w:p>
  <w:p w14:paraId="618CE965" w14:textId="77777777" w:rsidR="000D7E03" w:rsidRDefault="000D7E03" w:rsidP="000D7E03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 w:rsidRPr="006753B8">
      <w:rPr>
        <w:rStyle w:val="normaltextrun"/>
        <w:rFonts w:ascii="Montserrat Thin" w:hAnsi="Montserrat Thin"/>
        <w:b/>
        <w:bCs/>
        <w:color w:val="2F5496"/>
        <w:spacing w:val="40"/>
      </w:rPr>
      <w:t>Artists Management Srl</w:t>
    </w:r>
  </w:p>
  <w:p w14:paraId="75E29F5B" w14:textId="77777777" w:rsidR="000D7E03" w:rsidRDefault="000D7E03" w:rsidP="000D7E03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/>
        <w:sz w:val="20"/>
        <w:szCs w:val="20"/>
      </w:rPr>
    </w:pPr>
    <w:r w:rsidRPr="008202F4">
      <w:rPr>
        <w:rStyle w:val="eop"/>
        <w:rFonts w:ascii="Open Sans" w:hAnsi="Open Sans" w:cs="Open Sans"/>
        <w:b/>
        <w:bCs/>
        <w:color w:val="2F5496"/>
        <w:sz w:val="20"/>
        <w:szCs w:val="20"/>
      </w:rPr>
      <w:t>Piazza G. Prinetti 27B, 23807 Merate (LC)</w:t>
    </w:r>
  </w:p>
  <w:p w14:paraId="120853D5" w14:textId="77777777" w:rsidR="000D7E03" w:rsidRPr="006753B8" w:rsidRDefault="000D7E03" w:rsidP="000D7E03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/>
        <w:sz w:val="20"/>
        <w:szCs w:val="20"/>
        <w:lang w:val="en-US"/>
      </w:rPr>
    </w:pPr>
    <w:r w:rsidRPr="006753B8">
      <w:rPr>
        <w:rStyle w:val="eop"/>
        <w:rFonts w:ascii="Open Sans" w:hAnsi="Open Sans" w:cs="Open Sans"/>
        <w:b/>
        <w:bCs/>
        <w:color w:val="2F5496"/>
        <w:sz w:val="20"/>
        <w:szCs w:val="20"/>
        <w:lang w:val="en-US"/>
      </w:rPr>
      <w:t>Tel. +39 039 9281416 – Fax. +39 039 9281424</w:t>
    </w:r>
  </w:p>
  <w:p w14:paraId="2F8358B3" w14:textId="4905D171" w:rsidR="00C7629B" w:rsidRPr="000D7E03" w:rsidRDefault="000D7E03" w:rsidP="000D7E03">
    <w:pPr>
      <w:widowControl w:val="0"/>
      <w:jc w:val="center"/>
      <w:rPr>
        <w:rFonts w:ascii="Open Sans" w:hAnsi="Open Sans" w:cs="Open Sans"/>
        <w:bCs/>
        <w:snapToGrid w:val="0"/>
        <w:color w:val="2F5496"/>
        <w:sz w:val="20"/>
        <w:szCs w:val="20"/>
        <w:lang w:val="en-US"/>
      </w:rPr>
    </w:pPr>
    <w:hyperlink r:id="rId1" w:history="1">
      <w:r w:rsidRPr="000D7E03">
        <w:rPr>
          <w:rStyle w:val="Collegamentoipertestuale"/>
          <w:rFonts w:ascii="Open Sans" w:hAnsi="Open Sans" w:cs="Open Sans"/>
          <w:b/>
          <w:bCs/>
          <w:color w:val="2F5496"/>
          <w:sz w:val="20"/>
          <w:szCs w:val="20"/>
          <w:lang w:val="en-US"/>
        </w:rPr>
        <w:t>info@baldrighi.com</w:t>
      </w:r>
    </w:hyperlink>
    <w:r w:rsidRPr="000D7E03">
      <w:rPr>
        <w:rStyle w:val="Collegamentoipertestuale"/>
        <w:rFonts w:ascii="Open Sans" w:hAnsi="Open Sans" w:cs="Open Sans"/>
        <w:b/>
        <w:bCs/>
        <w:color w:val="2F5496"/>
        <w:sz w:val="20"/>
        <w:szCs w:val="20"/>
        <w:lang w:val="en-US"/>
      </w:rPr>
      <w:t xml:space="preserve"> – www.baldrighi.com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C8"/>
    <w:rsid w:val="00002144"/>
    <w:rsid w:val="00010748"/>
    <w:rsid w:val="00010F3A"/>
    <w:rsid w:val="000174C8"/>
    <w:rsid w:val="00046016"/>
    <w:rsid w:val="0005555D"/>
    <w:rsid w:val="000774BA"/>
    <w:rsid w:val="000B212B"/>
    <w:rsid w:val="000C6412"/>
    <w:rsid w:val="000D4484"/>
    <w:rsid w:val="000D7E03"/>
    <w:rsid w:val="000E3149"/>
    <w:rsid w:val="000E42D9"/>
    <w:rsid w:val="00101656"/>
    <w:rsid w:val="0013371F"/>
    <w:rsid w:val="00136835"/>
    <w:rsid w:val="001404B7"/>
    <w:rsid w:val="0015170D"/>
    <w:rsid w:val="001637AE"/>
    <w:rsid w:val="00167C39"/>
    <w:rsid w:val="00172AF2"/>
    <w:rsid w:val="001731CA"/>
    <w:rsid w:val="0018500A"/>
    <w:rsid w:val="00191AF5"/>
    <w:rsid w:val="001A3B6E"/>
    <w:rsid w:val="001A662F"/>
    <w:rsid w:val="001D1D9D"/>
    <w:rsid w:val="001F29EC"/>
    <w:rsid w:val="00207FBB"/>
    <w:rsid w:val="0021369E"/>
    <w:rsid w:val="00221841"/>
    <w:rsid w:val="00231296"/>
    <w:rsid w:val="00287467"/>
    <w:rsid w:val="00290B53"/>
    <w:rsid w:val="002B04D1"/>
    <w:rsid w:val="002C60E6"/>
    <w:rsid w:val="002D4E80"/>
    <w:rsid w:val="002E7421"/>
    <w:rsid w:val="00301061"/>
    <w:rsid w:val="00316408"/>
    <w:rsid w:val="003346AE"/>
    <w:rsid w:val="00334C40"/>
    <w:rsid w:val="00350413"/>
    <w:rsid w:val="003B0F6F"/>
    <w:rsid w:val="003C0B9A"/>
    <w:rsid w:val="003D4C63"/>
    <w:rsid w:val="00423B69"/>
    <w:rsid w:val="004673C8"/>
    <w:rsid w:val="004A5883"/>
    <w:rsid w:val="004B6733"/>
    <w:rsid w:val="004B6998"/>
    <w:rsid w:val="004D38FD"/>
    <w:rsid w:val="004E19ED"/>
    <w:rsid w:val="0052263C"/>
    <w:rsid w:val="00545DDE"/>
    <w:rsid w:val="0055280A"/>
    <w:rsid w:val="00567DE9"/>
    <w:rsid w:val="005A6DFE"/>
    <w:rsid w:val="005C105D"/>
    <w:rsid w:val="005C6A7E"/>
    <w:rsid w:val="005D572D"/>
    <w:rsid w:val="005D6196"/>
    <w:rsid w:val="005D73FD"/>
    <w:rsid w:val="005E155C"/>
    <w:rsid w:val="005E46A6"/>
    <w:rsid w:val="005F178F"/>
    <w:rsid w:val="00614FA3"/>
    <w:rsid w:val="006240B4"/>
    <w:rsid w:val="006638DA"/>
    <w:rsid w:val="00674155"/>
    <w:rsid w:val="00681D0F"/>
    <w:rsid w:val="006C61BA"/>
    <w:rsid w:val="007055F3"/>
    <w:rsid w:val="0071668F"/>
    <w:rsid w:val="00724BAF"/>
    <w:rsid w:val="00756C8C"/>
    <w:rsid w:val="00787F30"/>
    <w:rsid w:val="007B47DA"/>
    <w:rsid w:val="007C118E"/>
    <w:rsid w:val="007C3C65"/>
    <w:rsid w:val="007D1429"/>
    <w:rsid w:val="007D3978"/>
    <w:rsid w:val="007F0A30"/>
    <w:rsid w:val="00804792"/>
    <w:rsid w:val="00840A45"/>
    <w:rsid w:val="00852A07"/>
    <w:rsid w:val="008947C7"/>
    <w:rsid w:val="008E4905"/>
    <w:rsid w:val="009023A1"/>
    <w:rsid w:val="00925410"/>
    <w:rsid w:val="009344B5"/>
    <w:rsid w:val="0093586A"/>
    <w:rsid w:val="009415A6"/>
    <w:rsid w:val="0094297C"/>
    <w:rsid w:val="00952822"/>
    <w:rsid w:val="00953602"/>
    <w:rsid w:val="00983967"/>
    <w:rsid w:val="00991FE7"/>
    <w:rsid w:val="00994D6B"/>
    <w:rsid w:val="009B7AA2"/>
    <w:rsid w:val="009F3B59"/>
    <w:rsid w:val="00A00C34"/>
    <w:rsid w:val="00A06A2F"/>
    <w:rsid w:val="00A06DE3"/>
    <w:rsid w:val="00A314E3"/>
    <w:rsid w:val="00A43E98"/>
    <w:rsid w:val="00A45775"/>
    <w:rsid w:val="00A94424"/>
    <w:rsid w:val="00AA47A8"/>
    <w:rsid w:val="00AB56E1"/>
    <w:rsid w:val="00AD20C1"/>
    <w:rsid w:val="00AD77DB"/>
    <w:rsid w:val="00AF1FAA"/>
    <w:rsid w:val="00AF2840"/>
    <w:rsid w:val="00B103E6"/>
    <w:rsid w:val="00B230F3"/>
    <w:rsid w:val="00B25D06"/>
    <w:rsid w:val="00B51B14"/>
    <w:rsid w:val="00B6688B"/>
    <w:rsid w:val="00B86111"/>
    <w:rsid w:val="00B945A1"/>
    <w:rsid w:val="00B963FE"/>
    <w:rsid w:val="00BB23E8"/>
    <w:rsid w:val="00BB73AF"/>
    <w:rsid w:val="00BC4A8E"/>
    <w:rsid w:val="00BD5288"/>
    <w:rsid w:val="00BE1F17"/>
    <w:rsid w:val="00BE2BB1"/>
    <w:rsid w:val="00BF001F"/>
    <w:rsid w:val="00BF116A"/>
    <w:rsid w:val="00BF2CB9"/>
    <w:rsid w:val="00C430B1"/>
    <w:rsid w:val="00C54562"/>
    <w:rsid w:val="00C61992"/>
    <w:rsid w:val="00C62E05"/>
    <w:rsid w:val="00C7629B"/>
    <w:rsid w:val="00C82D0D"/>
    <w:rsid w:val="00C831D5"/>
    <w:rsid w:val="00C85F11"/>
    <w:rsid w:val="00CB4358"/>
    <w:rsid w:val="00CB542E"/>
    <w:rsid w:val="00CD64D9"/>
    <w:rsid w:val="00CD75E4"/>
    <w:rsid w:val="00CE1708"/>
    <w:rsid w:val="00CE7DDA"/>
    <w:rsid w:val="00D51FCE"/>
    <w:rsid w:val="00D565E8"/>
    <w:rsid w:val="00D5687C"/>
    <w:rsid w:val="00D776E2"/>
    <w:rsid w:val="00D93AC2"/>
    <w:rsid w:val="00DB3068"/>
    <w:rsid w:val="00DD2CB4"/>
    <w:rsid w:val="00DF1FEC"/>
    <w:rsid w:val="00E06034"/>
    <w:rsid w:val="00E36B24"/>
    <w:rsid w:val="00E479EF"/>
    <w:rsid w:val="00E746AF"/>
    <w:rsid w:val="00E76972"/>
    <w:rsid w:val="00EA5CD7"/>
    <w:rsid w:val="00EB0230"/>
    <w:rsid w:val="00EB0F27"/>
    <w:rsid w:val="00EB7EC2"/>
    <w:rsid w:val="00EC6F04"/>
    <w:rsid w:val="00EE6D8C"/>
    <w:rsid w:val="00EF656A"/>
    <w:rsid w:val="00F303DF"/>
    <w:rsid w:val="00F76E26"/>
    <w:rsid w:val="00F811C9"/>
    <w:rsid w:val="00F839C8"/>
    <w:rsid w:val="00FC30A5"/>
    <w:rsid w:val="00FC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721B"/>
  <w15:chartTrackingRefBased/>
  <w15:docId w15:val="{BB384529-B7FB-4326-89DC-6F7258EC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6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4673C8"/>
    <w:rPr>
      <w:b/>
      <w:bCs/>
    </w:rPr>
  </w:style>
  <w:style w:type="character" w:customStyle="1" w:styleId="apple-converted-space">
    <w:name w:val="apple-converted-space"/>
    <w:basedOn w:val="Carpredefinitoparagrafo"/>
    <w:rsid w:val="004673C8"/>
  </w:style>
  <w:style w:type="character" w:styleId="Enfasicorsivo">
    <w:name w:val="Emphasis"/>
    <w:basedOn w:val="Carpredefinitoparagrafo"/>
    <w:uiPriority w:val="20"/>
    <w:qFormat/>
    <w:rsid w:val="00B945A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10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3E6"/>
  </w:style>
  <w:style w:type="paragraph" w:styleId="Pidipagina">
    <w:name w:val="footer"/>
    <w:basedOn w:val="Normale"/>
    <w:link w:val="PidipaginaCarattere"/>
    <w:uiPriority w:val="99"/>
    <w:unhideWhenUsed/>
    <w:rsid w:val="00B10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3E6"/>
  </w:style>
  <w:style w:type="character" w:styleId="Collegamentoipertestuale">
    <w:name w:val="Hyperlink"/>
    <w:basedOn w:val="Carpredefinitoparagrafo"/>
    <w:uiPriority w:val="99"/>
    <w:semiHidden/>
    <w:unhideWhenUsed/>
    <w:rsid w:val="0013371F"/>
    <w:rPr>
      <w:color w:val="0000FF"/>
      <w:u w:val="single"/>
    </w:rPr>
  </w:style>
  <w:style w:type="character" w:customStyle="1" w:styleId="st">
    <w:name w:val="st"/>
    <w:basedOn w:val="Carpredefinitoparagrafo"/>
    <w:rsid w:val="00316408"/>
  </w:style>
  <w:style w:type="paragraph" w:customStyle="1" w:styleId="Default">
    <w:name w:val="Default"/>
    <w:rsid w:val="00567DE9"/>
    <w:pPr>
      <w:spacing w:after="0" w:line="271" w:lineRule="auto"/>
    </w:pPr>
    <w:rPr>
      <w:rFonts w:ascii="Arial" w:eastAsia="Times New Roman" w:hAnsi="Arial" w:cs="Arial"/>
      <w:color w:val="000000"/>
      <w:kern w:val="28"/>
      <w:sz w:val="24"/>
      <w:szCs w:val="24"/>
      <w:lang w:val="en-US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73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A94424"/>
    <w:pPr>
      <w:widowControl w:val="0"/>
      <w:tabs>
        <w:tab w:val="left" w:pos="1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94424"/>
    <w:rPr>
      <w:rFonts w:ascii="Times New Roman" w:eastAsia="Times New Roman" w:hAnsi="Times New Roman" w:cs="Times New Roman"/>
      <w:b/>
      <w:snapToGrid w:val="0"/>
      <w:sz w:val="32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A94424"/>
    <w:pPr>
      <w:widowControl w:val="0"/>
      <w:tabs>
        <w:tab w:val="left" w:pos="1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A94424"/>
    <w:rPr>
      <w:rFonts w:ascii="Times New Roman" w:eastAsia="Times New Roman" w:hAnsi="Times New Roman" w:cs="Times New Roman"/>
      <w:b/>
      <w:snapToGrid w:val="0"/>
      <w:sz w:val="28"/>
      <w:szCs w:val="20"/>
      <w:lang w:val="it-IT" w:eastAsia="it-IT"/>
    </w:rPr>
  </w:style>
  <w:style w:type="paragraph" w:styleId="Nessunaspaziatura">
    <w:name w:val="No Spacing"/>
    <w:uiPriority w:val="1"/>
    <w:qFormat/>
    <w:rsid w:val="00A94424"/>
    <w:pPr>
      <w:spacing w:after="0" w:line="240" w:lineRule="auto"/>
    </w:pPr>
  </w:style>
  <w:style w:type="paragraph" w:customStyle="1" w:styleId="paragraph">
    <w:name w:val="paragraph"/>
    <w:basedOn w:val="Normale"/>
    <w:rsid w:val="00C7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C7629B"/>
  </w:style>
  <w:style w:type="character" w:customStyle="1" w:styleId="eop">
    <w:name w:val="eop"/>
    <w:basedOn w:val="Carpredefinitoparagrafo"/>
    <w:rsid w:val="00C7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240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Farrell</dc:creator>
  <cp:keywords/>
  <dc:description/>
  <cp:lastModifiedBy>Vittoria Baldrighi</cp:lastModifiedBy>
  <cp:revision>38</cp:revision>
  <cp:lastPrinted>2018-08-03T11:03:00Z</cp:lastPrinted>
  <dcterms:created xsi:type="dcterms:W3CDTF">2022-05-11T14:04:00Z</dcterms:created>
  <dcterms:modified xsi:type="dcterms:W3CDTF">2023-12-21T16:30:00Z</dcterms:modified>
</cp:coreProperties>
</file>