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3EFF" w14:textId="77777777" w:rsidR="00932F1F" w:rsidRPr="00D012C5" w:rsidRDefault="00932F1F" w:rsidP="00F11579">
      <w:pPr>
        <w:spacing w:after="0"/>
        <w:jc w:val="center"/>
        <w:rPr>
          <w:rFonts w:ascii="Montserrat Medium" w:hAnsi="Montserrat Medium" w:cs="Open Sans"/>
          <w:bCs/>
          <w:sz w:val="28"/>
          <w:szCs w:val="28"/>
        </w:rPr>
      </w:pPr>
      <w:r w:rsidRPr="00D012C5">
        <w:rPr>
          <w:rFonts w:ascii="Montserrat Medium" w:hAnsi="Montserrat Medium" w:cs="Open Sans"/>
          <w:bCs/>
          <w:sz w:val="28"/>
          <w:szCs w:val="28"/>
        </w:rPr>
        <w:t>MIKHAIL PLETNEV</w:t>
      </w:r>
    </w:p>
    <w:p w14:paraId="51E375BB" w14:textId="16CC119D" w:rsidR="00932F1F" w:rsidRPr="00F11579" w:rsidRDefault="00932F1F" w:rsidP="00F11579">
      <w:pPr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r w:rsidRPr="00F11579">
        <w:rPr>
          <w:rFonts w:ascii="Montserrat" w:hAnsi="Montserrat" w:cs="Open Sans"/>
          <w:bCs/>
          <w:i/>
          <w:iCs/>
          <w:sz w:val="24"/>
          <w:szCs w:val="24"/>
        </w:rPr>
        <w:t>Pianoforte</w:t>
      </w:r>
    </w:p>
    <w:p w14:paraId="10710DE9" w14:textId="77777777" w:rsidR="00932F1F" w:rsidRPr="00F11579" w:rsidRDefault="00932F1F" w:rsidP="00F11579">
      <w:pPr>
        <w:jc w:val="both"/>
        <w:rPr>
          <w:rFonts w:ascii="Open Sans" w:hAnsi="Open Sans" w:cs="Open Sans"/>
        </w:rPr>
      </w:pPr>
      <w:r w:rsidRPr="00F11579">
        <w:rPr>
          <w:rFonts w:ascii="Open Sans" w:hAnsi="Open Sans" w:cs="Open Sans"/>
          <w:bCs/>
        </w:rPr>
        <w:t>Mikhail Pletnev è</w:t>
      </w:r>
      <w:r w:rsidRPr="00F11579">
        <w:rPr>
          <w:rFonts w:ascii="Open Sans" w:hAnsi="Open Sans" w:cs="Open Sans"/>
        </w:rPr>
        <w:t xml:space="preserve"> un brillante pianista, un ricercatissimo direttore d’orchestra, un grande compositore e un artista che sfida qualsiasi classificazione convenzionale. “Virtuosismo meraviglioso e brillante ingenuità sono i marchi distintivi delle sue esibizioni per pianoforte. La sua carriera come direttore sembra aver reso il suo pianismo ancona più sinfonico e il suo suono ancora più immaginativo”. (</w:t>
      </w:r>
      <w:r w:rsidRPr="00F11579">
        <w:rPr>
          <w:rFonts w:ascii="Open Sans" w:hAnsi="Open Sans" w:cs="Open Sans"/>
          <w:i/>
        </w:rPr>
        <w:t xml:space="preserve">Die </w:t>
      </w:r>
      <w:proofErr w:type="spellStart"/>
      <w:r w:rsidRPr="00F11579">
        <w:rPr>
          <w:rFonts w:ascii="Open Sans" w:hAnsi="Open Sans" w:cs="Open Sans"/>
          <w:i/>
        </w:rPr>
        <w:t>Welt</w:t>
      </w:r>
      <w:proofErr w:type="spellEnd"/>
      <w:r w:rsidRPr="00F11579">
        <w:rPr>
          <w:rFonts w:ascii="Open Sans" w:hAnsi="Open Sans" w:cs="Open Sans"/>
        </w:rPr>
        <w:t>)</w:t>
      </w:r>
    </w:p>
    <w:p w14:paraId="2072E352" w14:textId="77777777" w:rsidR="00932F1F" w:rsidRPr="00F11579" w:rsidRDefault="00932F1F" w:rsidP="00F11579">
      <w:pPr>
        <w:jc w:val="both"/>
        <w:rPr>
          <w:rFonts w:ascii="Open Sans" w:hAnsi="Open Sans" w:cs="Open Sans"/>
        </w:rPr>
      </w:pPr>
      <w:r w:rsidRPr="00F11579">
        <w:rPr>
          <w:rFonts w:ascii="Open Sans" w:hAnsi="Open Sans" w:cs="Open Sans"/>
        </w:rPr>
        <w:t xml:space="preserve">Nato nel 1957 ad Arkhangelsk, in Russia, Mikhail Pletnev ha dimostrato molto presto il suo talento, iniziando a studiare al Conservatorio di Mosca a 13 anni. Nel 1978 ha vinto il primo premio e la medaglia d’oro alla sesta edizione del Concorso Internazionale </w:t>
      </w:r>
      <w:proofErr w:type="spellStart"/>
      <w:r w:rsidRPr="00F11579">
        <w:rPr>
          <w:rFonts w:ascii="Open Sans" w:hAnsi="Open Sans" w:cs="Open Sans"/>
        </w:rPr>
        <w:t>Tchaikovsky</w:t>
      </w:r>
      <w:proofErr w:type="spellEnd"/>
      <w:r w:rsidRPr="00F11579">
        <w:rPr>
          <w:rFonts w:ascii="Open Sans" w:hAnsi="Open Sans" w:cs="Open Sans"/>
        </w:rPr>
        <w:t xml:space="preserve">. Da allora si è esibito come solista con tutte le orchestre e i direttori più rinomati al mondo. </w:t>
      </w:r>
    </w:p>
    <w:p w14:paraId="3766F8C7" w14:textId="74EFEADC" w:rsidR="00932F1F" w:rsidRPr="00F11579" w:rsidRDefault="00932F1F" w:rsidP="00F11579">
      <w:pPr>
        <w:jc w:val="both"/>
        <w:rPr>
          <w:rFonts w:ascii="Open Sans" w:hAnsi="Open Sans" w:cs="Open Sans"/>
        </w:rPr>
      </w:pPr>
      <w:r w:rsidRPr="00F11579">
        <w:rPr>
          <w:rFonts w:ascii="Open Sans" w:hAnsi="Open Sans" w:cs="Open Sans"/>
        </w:rPr>
        <w:t>Nel 1990, grazie all’assenso del Presidente sovietico Mikhail Gorbachev, Mikhail Pletnev ha fondato la Russian National Orchestra (</w:t>
      </w:r>
      <w:proofErr w:type="spellStart"/>
      <w:r w:rsidRPr="00F11579">
        <w:rPr>
          <w:rFonts w:ascii="Open Sans" w:hAnsi="Open Sans" w:cs="Open Sans"/>
        </w:rPr>
        <w:t>RNO</w:t>
      </w:r>
      <w:proofErr w:type="spellEnd"/>
      <w:r w:rsidRPr="00F11579">
        <w:rPr>
          <w:rFonts w:ascii="Open Sans" w:hAnsi="Open Sans" w:cs="Open Sans"/>
        </w:rPr>
        <w:t xml:space="preserve">) – la prima orchestra russa non governativa e finanziata privatamente. Nel 1996 l’orchestra ha suonato in occasione dell’apertura dei Giochi Olimpici di Atlanta. </w:t>
      </w:r>
    </w:p>
    <w:p w14:paraId="0462C902" w14:textId="77777777" w:rsidR="00932F1F" w:rsidRPr="00F11579" w:rsidRDefault="00932F1F" w:rsidP="00F11579">
      <w:pPr>
        <w:jc w:val="both"/>
        <w:rPr>
          <w:rFonts w:ascii="Open Sans" w:hAnsi="Open Sans" w:cs="Open Sans"/>
        </w:rPr>
      </w:pPr>
      <w:r w:rsidRPr="00F11579">
        <w:rPr>
          <w:rFonts w:ascii="Open Sans" w:hAnsi="Open Sans" w:cs="Open Sans"/>
        </w:rPr>
        <w:t xml:space="preserve">Mikhail Pletnev registra per Deutsche </w:t>
      </w:r>
      <w:proofErr w:type="spellStart"/>
      <w:r w:rsidRPr="00F11579">
        <w:rPr>
          <w:rFonts w:ascii="Open Sans" w:hAnsi="Open Sans" w:cs="Open Sans"/>
        </w:rPr>
        <w:t>Grammophon</w:t>
      </w:r>
      <w:proofErr w:type="spellEnd"/>
      <w:r w:rsidRPr="00F11579">
        <w:rPr>
          <w:rFonts w:ascii="Open Sans" w:hAnsi="Open Sans" w:cs="Open Sans"/>
        </w:rPr>
        <w:t xml:space="preserve"> dal 1993 e i suoi dischi sono stati più volte nominati ai Grammy Awards. </w:t>
      </w:r>
    </w:p>
    <w:p w14:paraId="5CC5F59E" w14:textId="61F0DC4C" w:rsidR="00932F1F" w:rsidRPr="00F11579" w:rsidRDefault="00932F1F" w:rsidP="00F11579">
      <w:pPr>
        <w:jc w:val="both"/>
        <w:rPr>
          <w:rFonts w:ascii="Open Sans" w:eastAsia="Calibri" w:hAnsi="Open Sans" w:cs="Open Sans"/>
        </w:rPr>
      </w:pPr>
      <w:r w:rsidRPr="00F11579">
        <w:rPr>
          <w:rFonts w:ascii="Open Sans" w:hAnsi="Open Sans" w:cs="Open Sans"/>
        </w:rPr>
        <w:t xml:space="preserve">Il </w:t>
      </w:r>
      <w:r w:rsidRPr="00F11579">
        <w:rPr>
          <w:rFonts w:ascii="Open Sans" w:hAnsi="Open Sans" w:cs="Open Sans"/>
          <w:i/>
          <w:iCs/>
        </w:rPr>
        <w:t>London Telegraph</w:t>
      </w:r>
      <w:r w:rsidRPr="00F11579">
        <w:rPr>
          <w:rFonts w:ascii="Open Sans" w:hAnsi="Open Sans" w:cs="Open Sans"/>
        </w:rPr>
        <w:t xml:space="preserve"> ha rimarcato</w:t>
      </w:r>
      <w:r w:rsidR="007E4A41" w:rsidRPr="00F11579">
        <w:rPr>
          <w:rFonts w:ascii="Open Sans" w:hAnsi="Open Sans" w:cs="Open Sans"/>
        </w:rPr>
        <w:t>:</w:t>
      </w:r>
      <w:r w:rsidRPr="00F11579">
        <w:rPr>
          <w:rFonts w:ascii="Open Sans" w:hAnsi="Open Sans" w:cs="Open Sans"/>
        </w:rPr>
        <w:t xml:space="preserve"> "dalle dita e dalla mente di Mikhail Pletnev arrivano idee che rivitalizzano la musica e la riempiono di freschezza e spirito". </w:t>
      </w:r>
      <w:r w:rsidRPr="00F11579">
        <w:rPr>
          <w:rFonts w:ascii="Open Sans" w:hAnsi="Open Sans" w:cs="Open Sans"/>
          <w:i/>
        </w:rPr>
        <w:t>T</w:t>
      </w:r>
      <w:r w:rsidRPr="00F11579">
        <w:rPr>
          <w:rFonts w:ascii="Open Sans" w:hAnsi="Open Sans" w:cs="Open Sans"/>
          <w:i/>
          <w:iCs/>
        </w:rPr>
        <w:t>he Times</w:t>
      </w:r>
      <w:r w:rsidRPr="00F11579">
        <w:rPr>
          <w:rFonts w:ascii="Open Sans" w:hAnsi="Open Sans" w:cs="Open Sans"/>
        </w:rPr>
        <w:t xml:space="preserve"> descrive le sue interpretazioni come "nate da una immaginazione virtuosistica e prodigiosa, da</w:t>
      </w:r>
      <w:r w:rsidR="007E4A41" w:rsidRPr="00F11579">
        <w:rPr>
          <w:rFonts w:ascii="Open Sans" w:hAnsi="Open Sans" w:cs="Open Sans"/>
        </w:rPr>
        <w:t xml:space="preserve"> una </w:t>
      </w:r>
      <w:r w:rsidRPr="00F11579">
        <w:rPr>
          <w:rFonts w:ascii="Open Sans" w:hAnsi="Open Sans" w:cs="Open Sans"/>
        </w:rPr>
        <w:t xml:space="preserve">bellezza quasi scandalosa." Il </w:t>
      </w:r>
      <w:r w:rsidRPr="00F11579">
        <w:rPr>
          <w:rFonts w:ascii="Open Sans" w:hAnsi="Open Sans" w:cs="Open Sans"/>
          <w:i/>
        </w:rPr>
        <w:t>BBC Music Magazine</w:t>
      </w:r>
      <w:r w:rsidRPr="00F11579">
        <w:rPr>
          <w:rFonts w:ascii="Open Sans" w:hAnsi="Open Sans" w:cs="Open Sans"/>
        </w:rPr>
        <w:t xml:space="preserve"> ha definito il CD con le Sonate di Scarlatti, che ha ricevuto un </w:t>
      </w:r>
      <w:proofErr w:type="spellStart"/>
      <w:r w:rsidRPr="00F11579">
        <w:rPr>
          <w:rFonts w:ascii="Open Sans" w:eastAsia="Calibri" w:hAnsi="Open Sans" w:cs="Open Sans"/>
        </w:rPr>
        <w:t>Gramophone</w:t>
      </w:r>
      <w:proofErr w:type="spellEnd"/>
      <w:r w:rsidRPr="00F11579">
        <w:rPr>
          <w:rFonts w:ascii="Open Sans" w:eastAsia="Calibri" w:hAnsi="Open Sans" w:cs="Open Sans"/>
        </w:rPr>
        <w:t xml:space="preserve"> Award nel 1996, come "pianismo ai massimi livelli… questa interpretazione da sola sarebbe sufficiente per assicurare a Pletnev un posto tra i più grandi pianisti mai conosciuti”.</w:t>
      </w:r>
    </w:p>
    <w:p w14:paraId="2BBBFD72" w14:textId="77777777" w:rsidR="00932F1F" w:rsidRPr="00F11579" w:rsidRDefault="00932F1F" w:rsidP="00F11579">
      <w:pPr>
        <w:jc w:val="both"/>
        <w:rPr>
          <w:rFonts w:ascii="Open Sans" w:eastAsia="Calibri" w:hAnsi="Open Sans" w:cs="Open Sans"/>
        </w:rPr>
      </w:pPr>
      <w:r w:rsidRPr="00F11579">
        <w:rPr>
          <w:rFonts w:ascii="Open Sans" w:eastAsia="Calibri" w:hAnsi="Open Sans" w:cs="Open Sans"/>
        </w:rPr>
        <w:t xml:space="preserve">Mikhail Pletnev ha anche suscitato il plauso internazionale per la sua attività di compositore. Nel 1998, la prima esecuzione mondiale del suo Concerto per viola dedicato a (e suonato da) Yuri Bashmet è stato accolto con entusiasmo da critica e pubblico. I suoi arrangiamenti per pianoforte de ‘Lo Schiaccianoci’ e de ‘La Bella Addormentata’ di </w:t>
      </w:r>
      <w:proofErr w:type="spellStart"/>
      <w:r w:rsidRPr="00F11579">
        <w:rPr>
          <w:rFonts w:ascii="Open Sans" w:eastAsia="Calibri" w:hAnsi="Open Sans" w:cs="Open Sans"/>
        </w:rPr>
        <w:t>Tchaikovsky</w:t>
      </w:r>
      <w:proofErr w:type="spellEnd"/>
      <w:r w:rsidRPr="00F11579">
        <w:rPr>
          <w:rFonts w:ascii="Open Sans" w:eastAsia="Calibri" w:hAnsi="Open Sans" w:cs="Open Sans"/>
        </w:rPr>
        <w:t xml:space="preserve"> sono leggendari - per i pianisti di tutto il mondo sono diventati degli esami tecnici per dimostrare di saper padroneggiare lo strumento.</w:t>
      </w:r>
    </w:p>
    <w:p w14:paraId="16C2999C" w14:textId="1881D93C" w:rsidR="00932F1F" w:rsidRPr="00F11579" w:rsidRDefault="00932F1F" w:rsidP="00F11579">
      <w:pPr>
        <w:jc w:val="both"/>
        <w:rPr>
          <w:rFonts w:ascii="Open Sans" w:eastAsia="Calibri" w:hAnsi="Open Sans" w:cs="Open Sans"/>
        </w:rPr>
      </w:pPr>
      <w:r w:rsidRPr="00F11579">
        <w:rPr>
          <w:rFonts w:ascii="Open Sans" w:eastAsia="Calibri" w:hAnsi="Open Sans" w:cs="Open Sans"/>
        </w:rPr>
        <w:t>Di recente, un giornalista ha scritto: “Una conversazione con Mikhail Pletnev è come il suo modo di suonare. Lui resta tranquillo e ascolta. È annoiato dalle solite vecchie domande, preferisce improvvisare. Se non gli piace qualcosa, si alza e se ne va. Se qualcosa lo interessa, si desta e inizia a parlare con una voce animata e musicale. Mikhail Pletnev non parla dell’ordinario; è interessato solo al superlativo”.</w:t>
      </w:r>
    </w:p>
    <w:p w14:paraId="44303A37" w14:textId="3CA7EA8F" w:rsidR="00F91277" w:rsidRPr="00F11579" w:rsidRDefault="00F91277" w:rsidP="00F11579">
      <w:pPr>
        <w:jc w:val="both"/>
        <w:rPr>
          <w:rFonts w:ascii="Open Sans" w:eastAsia="Calibri" w:hAnsi="Open Sans" w:cs="Open Sans"/>
        </w:rPr>
      </w:pPr>
      <w:r w:rsidRPr="00F11579">
        <w:rPr>
          <w:rFonts w:ascii="Open Sans" w:eastAsia="Calibri" w:hAnsi="Open Sans" w:cs="Open Sans"/>
        </w:rPr>
        <w:t>Ogni anno si esibisce regolarmente</w:t>
      </w:r>
      <w:r w:rsidR="00ED112A" w:rsidRPr="00F11579">
        <w:rPr>
          <w:rFonts w:ascii="Open Sans" w:eastAsia="Calibri" w:hAnsi="Open Sans" w:cs="Open Sans"/>
        </w:rPr>
        <w:t xml:space="preserve"> in Italia</w:t>
      </w:r>
      <w:r w:rsidRPr="00F11579">
        <w:rPr>
          <w:rFonts w:ascii="Open Sans" w:eastAsia="Calibri" w:hAnsi="Open Sans" w:cs="Open Sans"/>
        </w:rPr>
        <w:t xml:space="preserve"> per le principali istituzioni o sale da concerto, quali ad esempio il Teatro Petruzzelli di Bari, </w:t>
      </w:r>
      <w:r w:rsidR="008B27CA" w:rsidRPr="00F11579">
        <w:rPr>
          <w:rFonts w:ascii="Open Sans" w:eastAsia="Calibri" w:hAnsi="Open Sans" w:cs="Open Sans"/>
        </w:rPr>
        <w:t xml:space="preserve">il Teatro Lirico di Cagliari, il Festival Internazionale di </w:t>
      </w:r>
      <w:r w:rsidR="008B27CA" w:rsidRPr="00F11579">
        <w:rPr>
          <w:rFonts w:ascii="Open Sans" w:eastAsia="Calibri" w:hAnsi="Open Sans" w:cs="Open Sans"/>
        </w:rPr>
        <w:lastRenderedPageBreak/>
        <w:t xml:space="preserve">Brescia e Bergamo, il Conservatorio di Milano, </w:t>
      </w:r>
      <w:r w:rsidR="00B960D5" w:rsidRPr="00F11579">
        <w:rPr>
          <w:rFonts w:ascii="Open Sans" w:eastAsia="Calibri" w:hAnsi="Open Sans" w:cs="Open Sans"/>
        </w:rPr>
        <w:t xml:space="preserve">il Teatro Comunale di Bologna, il Teatro Regio di Parma e l’Accademia Nazionale di Santa Cecilia, </w:t>
      </w:r>
      <w:r w:rsidR="00615FB8" w:rsidRPr="00F11579">
        <w:rPr>
          <w:rFonts w:ascii="Open Sans" w:eastAsia="Calibri" w:hAnsi="Open Sans" w:cs="Open Sans"/>
        </w:rPr>
        <w:t xml:space="preserve">l’Orchestra Sinfonica Siciliana, </w:t>
      </w:r>
      <w:r w:rsidR="00B960D5" w:rsidRPr="00F11579">
        <w:rPr>
          <w:rFonts w:ascii="Open Sans" w:eastAsia="Calibri" w:hAnsi="Open Sans" w:cs="Open Sans"/>
        </w:rPr>
        <w:t xml:space="preserve">per citarne </w:t>
      </w:r>
      <w:r w:rsidR="00615FB8" w:rsidRPr="00F11579">
        <w:rPr>
          <w:rFonts w:ascii="Open Sans" w:eastAsia="Calibri" w:hAnsi="Open Sans" w:cs="Open Sans"/>
        </w:rPr>
        <w:t xml:space="preserve">solo </w:t>
      </w:r>
      <w:r w:rsidR="00B960D5" w:rsidRPr="00F11579">
        <w:rPr>
          <w:rFonts w:ascii="Open Sans" w:eastAsia="Calibri" w:hAnsi="Open Sans" w:cs="Open Sans"/>
        </w:rPr>
        <w:t xml:space="preserve">alcuni. </w:t>
      </w:r>
    </w:p>
    <w:p w14:paraId="030D26AC" w14:textId="65596DD1" w:rsidR="00932F1F" w:rsidRPr="00F11579" w:rsidRDefault="00932F1F" w:rsidP="00F11579">
      <w:pPr>
        <w:jc w:val="both"/>
        <w:rPr>
          <w:rFonts w:ascii="Open Sans" w:eastAsia="Calibri" w:hAnsi="Open Sans" w:cs="Open Sans"/>
        </w:rPr>
      </w:pPr>
      <w:r w:rsidRPr="00F11579">
        <w:rPr>
          <w:rFonts w:ascii="Open Sans" w:eastAsia="Calibri" w:hAnsi="Open Sans" w:cs="Open Sans"/>
        </w:rPr>
        <w:t xml:space="preserve">Mikhail Pletnev ha ricevuto numerosi riconoscimenti di stato e premi internazionali, tra cui un Grammy nel 2005. Nel 2007 ha ricevuto un Premio Presidenziale e un Ordine “per i servizi resi alla </w:t>
      </w:r>
      <w:r w:rsidR="00304C40">
        <w:rPr>
          <w:rFonts w:ascii="Open Sans" w:eastAsia="Calibri" w:hAnsi="Open Sans" w:cs="Open Sans"/>
        </w:rPr>
        <w:t>P</w:t>
      </w:r>
      <w:r w:rsidRPr="00F11579">
        <w:rPr>
          <w:rFonts w:ascii="Open Sans" w:eastAsia="Calibri" w:hAnsi="Open Sans" w:cs="Open Sans"/>
        </w:rPr>
        <w:t xml:space="preserve">atria”. </w:t>
      </w:r>
    </w:p>
    <w:p w14:paraId="1F8B9C30" w14:textId="3BBD46FE" w:rsidR="00932F1F" w:rsidRPr="00F11579" w:rsidRDefault="00304C40" w:rsidP="00F11579">
      <w:pPr>
        <w:jc w:val="both"/>
        <w:rPr>
          <w:rFonts w:ascii="Open Sans" w:eastAsia="Calibri" w:hAnsi="Open Sans" w:cs="Open Sans"/>
          <w:i/>
          <w:iCs/>
        </w:rPr>
      </w:pPr>
      <w:r>
        <w:rPr>
          <w:rFonts w:ascii="Open Sans" w:eastAsia="Calibri" w:hAnsi="Open Sans" w:cs="Open Sans"/>
          <w:i/>
          <w:iCs/>
        </w:rPr>
        <w:t>2025-26</w:t>
      </w:r>
    </w:p>
    <w:p w14:paraId="49F38EE4" w14:textId="77777777" w:rsidR="00932F1F" w:rsidRPr="00F11579" w:rsidRDefault="00932F1F" w:rsidP="00F11579">
      <w:pPr>
        <w:jc w:val="both"/>
        <w:rPr>
          <w:rFonts w:ascii="Open Sans" w:eastAsia="Calibri" w:hAnsi="Open Sans" w:cs="Open Sans"/>
        </w:rPr>
      </w:pPr>
    </w:p>
    <w:p w14:paraId="1FBD962C" w14:textId="77777777" w:rsidR="00932F1F" w:rsidRPr="00F11579" w:rsidRDefault="00932F1F" w:rsidP="00F11579">
      <w:pPr>
        <w:jc w:val="both"/>
        <w:rPr>
          <w:rFonts w:ascii="Open Sans" w:eastAsia="Calibri" w:hAnsi="Open Sans" w:cs="Open Sans"/>
          <w:b/>
        </w:rPr>
      </w:pPr>
    </w:p>
    <w:p w14:paraId="74AB3E06" w14:textId="4F3834D6" w:rsidR="00B94566" w:rsidRPr="00F11579" w:rsidRDefault="00B94566" w:rsidP="00F11579">
      <w:pPr>
        <w:jc w:val="both"/>
        <w:rPr>
          <w:rFonts w:ascii="Open Sans" w:hAnsi="Open Sans" w:cs="Open Sans"/>
        </w:rPr>
      </w:pPr>
    </w:p>
    <w:p w14:paraId="08324146" w14:textId="77777777" w:rsidR="00B7345A" w:rsidRPr="00F11579" w:rsidRDefault="00B7345A" w:rsidP="00F11579">
      <w:pPr>
        <w:jc w:val="both"/>
        <w:rPr>
          <w:rFonts w:ascii="Open Sans" w:hAnsi="Open Sans" w:cs="Open Sans"/>
        </w:rPr>
      </w:pPr>
    </w:p>
    <w:sectPr w:rsidR="00B7345A" w:rsidRPr="00F11579" w:rsidSect="00B94566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85EF" w14:textId="77777777" w:rsidR="003C50F6" w:rsidRDefault="003C50F6" w:rsidP="00B94566">
      <w:pPr>
        <w:spacing w:after="0" w:line="240" w:lineRule="auto"/>
      </w:pPr>
      <w:r>
        <w:separator/>
      </w:r>
    </w:p>
  </w:endnote>
  <w:endnote w:type="continuationSeparator" w:id="0">
    <w:p w14:paraId="202D9987" w14:textId="77777777" w:rsidR="003C50F6" w:rsidRDefault="003C50F6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CCEE" w14:textId="77777777" w:rsidR="003C50F6" w:rsidRDefault="003C50F6" w:rsidP="00B94566">
      <w:pPr>
        <w:spacing w:after="0" w:line="240" w:lineRule="auto"/>
      </w:pPr>
      <w:r>
        <w:separator/>
      </w:r>
    </w:p>
  </w:footnote>
  <w:footnote w:type="continuationSeparator" w:id="0">
    <w:p w14:paraId="1E5810EA" w14:textId="77777777" w:rsidR="003C50F6" w:rsidRDefault="003C50F6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3AE6" w14:textId="77777777" w:rsidR="00FE7721" w:rsidRPr="00FE7721" w:rsidRDefault="00FE7721" w:rsidP="00FE7721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/>
        <w:sz w:val="36"/>
        <w:szCs w:val="36"/>
      </w:rPr>
    </w:pPr>
    <w:r w:rsidRPr="00FE7721">
      <w:rPr>
        <w:rStyle w:val="normaltextrun"/>
        <w:rFonts w:ascii="Montserrat Medium" w:hAnsi="Montserrat Medium"/>
        <w:color w:val="2F5496"/>
        <w:sz w:val="36"/>
        <w:szCs w:val="36"/>
      </w:rPr>
      <w:t>LORENZO BALDRIGHI</w:t>
    </w:r>
  </w:p>
  <w:p w14:paraId="4DB184A9" w14:textId="77777777" w:rsidR="00FE7721" w:rsidRPr="00FE7721" w:rsidRDefault="00FE7721" w:rsidP="00FE7721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color w:val="2F5496"/>
        <w:spacing w:val="40"/>
      </w:rPr>
    </w:pPr>
    <w:r w:rsidRPr="00FE7721"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2E3B3205" w14:textId="77777777" w:rsidR="00FE7721" w:rsidRPr="00FE7721" w:rsidRDefault="00FE7721" w:rsidP="00FE772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</w:rPr>
    </w:pPr>
    <w:r w:rsidRPr="00FE7721"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2FFAAF80" w14:textId="77777777" w:rsidR="00FE7721" w:rsidRPr="00FE7721" w:rsidRDefault="00FE7721" w:rsidP="00FE772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 w:rsidRPr="00FE7721"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3F2B987E" w14:textId="77777777" w:rsidR="00FE7721" w:rsidRPr="00FE7721" w:rsidRDefault="00FE7721" w:rsidP="00FE7721">
    <w:pPr>
      <w:pStyle w:val="paragraph"/>
      <w:spacing w:before="0" w:beforeAutospacing="0" w:after="0" w:afterAutospacing="0" w:line="216" w:lineRule="auto"/>
      <w:jc w:val="center"/>
      <w:textAlignment w:val="baseline"/>
      <w:rPr>
        <w:color w:val="2F5496"/>
        <w:lang w:val="en-US"/>
      </w:rPr>
    </w:pPr>
    <w:hyperlink r:id="rId1" w:history="1">
      <w:r w:rsidRPr="00FE7721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Pr="00FE7721"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69D5369B" w14:textId="77777777" w:rsidR="0038546E" w:rsidRPr="00FE7721" w:rsidRDefault="0038546E" w:rsidP="00FE77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17F1"/>
    <w:rsid w:val="000D266D"/>
    <w:rsid w:val="000F5055"/>
    <w:rsid w:val="0012437C"/>
    <w:rsid w:val="001A7579"/>
    <w:rsid w:val="001F6278"/>
    <w:rsid w:val="00304C40"/>
    <w:rsid w:val="003417DE"/>
    <w:rsid w:val="0038546E"/>
    <w:rsid w:val="003A2254"/>
    <w:rsid w:val="003C50F6"/>
    <w:rsid w:val="003F0F63"/>
    <w:rsid w:val="005A1915"/>
    <w:rsid w:val="00615FB8"/>
    <w:rsid w:val="006847AF"/>
    <w:rsid w:val="00694392"/>
    <w:rsid w:val="00782411"/>
    <w:rsid w:val="007B7C12"/>
    <w:rsid w:val="007E4A41"/>
    <w:rsid w:val="007E6442"/>
    <w:rsid w:val="00827FFD"/>
    <w:rsid w:val="008B27CA"/>
    <w:rsid w:val="00914D9A"/>
    <w:rsid w:val="00932F1F"/>
    <w:rsid w:val="00A66C84"/>
    <w:rsid w:val="00B63A5E"/>
    <w:rsid w:val="00B7345A"/>
    <w:rsid w:val="00B94566"/>
    <w:rsid w:val="00B960D5"/>
    <w:rsid w:val="00D012C5"/>
    <w:rsid w:val="00E70154"/>
    <w:rsid w:val="00E703DC"/>
    <w:rsid w:val="00ED112A"/>
    <w:rsid w:val="00ED415E"/>
    <w:rsid w:val="00F11579"/>
    <w:rsid w:val="00F91277"/>
    <w:rsid w:val="00FE7721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6" ma:contentTypeDescription="Creare un nuovo documento." ma:contentTypeScope="" ma:versionID="e7086aca71c5b40cfb0a2e35b32c3d5e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41083b9f6269e9bf3466a3b223f1db80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71590-D798-48CB-AF05-E0EDDA9A3C2C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D8EFCE98-79D8-4DD3-A627-9E1CEB5DC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402E7-C477-4FB2-A1AF-F1D927518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9</cp:revision>
  <dcterms:created xsi:type="dcterms:W3CDTF">2024-12-16T10:43:00Z</dcterms:created>
  <dcterms:modified xsi:type="dcterms:W3CDTF">2025-10-27T16:19:00Z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