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B3E06" w14:textId="4F3834D6" w:rsidR="00B94566" w:rsidRDefault="00B94566"/>
    <w:p w14:paraId="3C621B05" w14:textId="2294CB6A" w:rsidR="00D25071" w:rsidRDefault="009855A3" w:rsidP="00D25071">
      <w:pPr>
        <w:spacing w:after="0"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>IGOR LEVIT</w:t>
      </w:r>
    </w:p>
    <w:p w14:paraId="139467B4" w14:textId="72E26AFB" w:rsidR="00D25071" w:rsidRPr="00D25071" w:rsidRDefault="009855A3" w:rsidP="00D25071">
      <w:pPr>
        <w:spacing w:after="0"/>
        <w:jc w:val="center"/>
        <w:rPr>
          <w:rFonts w:ascii="Montserrat" w:hAnsi="Montserrat"/>
          <w:i/>
          <w:iCs/>
          <w:sz w:val="24"/>
          <w:szCs w:val="24"/>
        </w:rPr>
      </w:pPr>
      <w:r>
        <w:rPr>
          <w:rFonts w:ascii="Montserrat" w:hAnsi="Montserrat"/>
          <w:i/>
          <w:iCs/>
          <w:sz w:val="24"/>
          <w:szCs w:val="24"/>
        </w:rPr>
        <w:t>Pianoforte</w:t>
      </w:r>
    </w:p>
    <w:p w14:paraId="10C8402A" w14:textId="77777777" w:rsidR="00D25071" w:rsidRDefault="00D25071" w:rsidP="00D25071">
      <w:pPr>
        <w:jc w:val="center"/>
        <w:rPr>
          <w:rFonts w:ascii="Montserrat Medium" w:hAnsi="Montserrat Medium"/>
          <w:sz w:val="28"/>
          <w:szCs w:val="28"/>
        </w:rPr>
      </w:pPr>
    </w:p>
    <w:p w14:paraId="0F8121D1" w14:textId="0B29B3A7" w:rsidR="0040425D" w:rsidRPr="0040425D" w:rsidRDefault="0040425D" w:rsidP="0040425D">
      <w:pPr>
        <w:jc w:val="both"/>
        <w:rPr>
          <w:rFonts w:ascii="Open Sans" w:hAnsi="Open Sans" w:cs="Open Sans"/>
        </w:rPr>
      </w:pPr>
      <w:r w:rsidRPr="0040425D">
        <w:rPr>
          <w:rFonts w:ascii="Open Sans" w:hAnsi="Open Sans" w:cs="Open Sans"/>
        </w:rPr>
        <w:t xml:space="preserve">Con una mente </w:t>
      </w:r>
      <w:r w:rsidR="008D6EC0">
        <w:rPr>
          <w:rFonts w:ascii="Open Sans" w:hAnsi="Open Sans" w:cs="Open Sans"/>
        </w:rPr>
        <w:t>vigile</w:t>
      </w:r>
      <w:r w:rsidRPr="0040425D">
        <w:rPr>
          <w:rFonts w:ascii="Open Sans" w:hAnsi="Open Sans" w:cs="Open Sans"/>
        </w:rPr>
        <w:t xml:space="preserve"> e critica, Igor Levit </w:t>
      </w:r>
      <w:r w:rsidR="00631EF9">
        <w:rPr>
          <w:rFonts w:ascii="Open Sans" w:hAnsi="Open Sans" w:cs="Open Sans"/>
        </w:rPr>
        <w:t>ha il talento di saper collocare</w:t>
      </w:r>
      <w:r w:rsidRPr="0040425D">
        <w:rPr>
          <w:rFonts w:ascii="Open Sans" w:hAnsi="Open Sans" w:cs="Open Sans"/>
        </w:rPr>
        <w:t xml:space="preserve"> la sua arte nel contesto degli eventi sociali</w:t>
      </w:r>
      <w:r w:rsidR="00631EF9">
        <w:rPr>
          <w:rFonts w:ascii="Open Sans" w:hAnsi="Open Sans" w:cs="Open Sans"/>
        </w:rPr>
        <w:t>,</w:t>
      </w:r>
      <w:r w:rsidRPr="0040425D">
        <w:rPr>
          <w:rFonts w:ascii="Open Sans" w:hAnsi="Open Sans" w:cs="Open Sans"/>
        </w:rPr>
        <w:t xml:space="preserve"> e la co</w:t>
      </w:r>
      <w:r w:rsidR="00631EF9">
        <w:rPr>
          <w:rFonts w:ascii="Open Sans" w:hAnsi="Open Sans" w:cs="Open Sans"/>
        </w:rPr>
        <w:t>ncepisce</w:t>
      </w:r>
      <w:r w:rsidRPr="0040425D">
        <w:rPr>
          <w:rFonts w:ascii="Open Sans" w:hAnsi="Open Sans" w:cs="Open Sans"/>
        </w:rPr>
        <w:t xml:space="preserve"> come inscindibilmente legata ad essi. Il </w:t>
      </w:r>
      <w:r w:rsidRPr="009835EB">
        <w:rPr>
          <w:rFonts w:ascii="Open Sans" w:hAnsi="Open Sans" w:cs="Open Sans"/>
          <w:i/>
          <w:iCs/>
        </w:rPr>
        <w:t>New York Times</w:t>
      </w:r>
      <w:r w:rsidRPr="0040425D">
        <w:rPr>
          <w:rFonts w:ascii="Open Sans" w:hAnsi="Open Sans" w:cs="Open Sans"/>
        </w:rPr>
        <w:t xml:space="preserve"> descrive Igor Levit come uno degli "artisti più importanti della sua generazione", il </w:t>
      </w:r>
      <w:r w:rsidRPr="009835EB">
        <w:rPr>
          <w:rFonts w:ascii="Open Sans" w:hAnsi="Open Sans" w:cs="Open Sans"/>
          <w:i/>
          <w:iCs/>
        </w:rPr>
        <w:t>New Yorker</w:t>
      </w:r>
      <w:r w:rsidRPr="0040425D">
        <w:rPr>
          <w:rFonts w:ascii="Open Sans" w:hAnsi="Open Sans" w:cs="Open Sans"/>
        </w:rPr>
        <w:t xml:space="preserve"> come </w:t>
      </w:r>
      <w:r w:rsidR="009835EB">
        <w:rPr>
          <w:rFonts w:ascii="Open Sans" w:hAnsi="Open Sans" w:cs="Open Sans"/>
        </w:rPr>
        <w:t>“</w:t>
      </w:r>
      <w:r w:rsidRPr="0040425D">
        <w:rPr>
          <w:rFonts w:ascii="Open Sans" w:hAnsi="Open Sans" w:cs="Open Sans"/>
        </w:rPr>
        <w:t>un pianista senza eguali".</w:t>
      </w:r>
    </w:p>
    <w:p w14:paraId="23A09AB4" w14:textId="7A2106AA" w:rsidR="0040425D" w:rsidRPr="0040425D" w:rsidRDefault="0040425D" w:rsidP="0040425D">
      <w:pPr>
        <w:jc w:val="both"/>
        <w:rPr>
          <w:rFonts w:ascii="Open Sans" w:hAnsi="Open Sans" w:cs="Open Sans"/>
        </w:rPr>
      </w:pPr>
      <w:r w:rsidRPr="0040425D">
        <w:rPr>
          <w:rFonts w:ascii="Open Sans" w:hAnsi="Open Sans" w:cs="Open Sans"/>
        </w:rPr>
        <w:t>In occasione dell'Anno Beethoveniano 2027 e sulla scia dei successi ottenuti a Salisburgo e Amburgo nel 2019 e nel 2020, Igor Levit ripropone il suo acclamato ciclo d</w:t>
      </w:r>
      <w:r w:rsidR="00D12FE3">
        <w:rPr>
          <w:rFonts w:ascii="Open Sans" w:hAnsi="Open Sans" w:cs="Open Sans"/>
        </w:rPr>
        <w:t>el</w:t>
      </w:r>
      <w:r w:rsidRPr="0040425D">
        <w:rPr>
          <w:rFonts w:ascii="Open Sans" w:hAnsi="Open Sans" w:cs="Open Sans"/>
        </w:rPr>
        <w:t xml:space="preserve">le </w:t>
      </w:r>
      <w:r w:rsidR="00D12FE3">
        <w:rPr>
          <w:rFonts w:ascii="Open Sans" w:hAnsi="Open Sans" w:cs="Open Sans"/>
        </w:rPr>
        <w:t>S</w:t>
      </w:r>
      <w:r w:rsidRPr="0040425D">
        <w:rPr>
          <w:rFonts w:ascii="Open Sans" w:hAnsi="Open Sans" w:cs="Open Sans"/>
        </w:rPr>
        <w:t>onate di Beethoven. I cicli, ciascuno composto da otto recital, saranno eseguiti da ottobre 2026 a giugno 2028 a New York, Londra, Vienna, Berlino, Monaco, Amburgo</w:t>
      </w:r>
      <w:r w:rsidR="00D91A33">
        <w:rPr>
          <w:rFonts w:ascii="Open Sans" w:hAnsi="Open Sans" w:cs="Open Sans"/>
        </w:rPr>
        <w:t>,</w:t>
      </w:r>
      <w:r w:rsidRPr="0040425D">
        <w:rPr>
          <w:rFonts w:ascii="Open Sans" w:hAnsi="Open Sans" w:cs="Open Sans"/>
        </w:rPr>
        <w:t xml:space="preserve"> </w:t>
      </w:r>
      <w:r w:rsidR="006E2507">
        <w:rPr>
          <w:rFonts w:ascii="Open Sans" w:hAnsi="Open Sans" w:cs="Open Sans"/>
        </w:rPr>
        <w:t xml:space="preserve">e </w:t>
      </w:r>
      <w:r w:rsidRPr="0040425D">
        <w:rPr>
          <w:rFonts w:ascii="Open Sans" w:hAnsi="Open Sans" w:cs="Open Sans"/>
        </w:rPr>
        <w:t xml:space="preserve">nella Renania Settentrionale-Vestfalia. Ulteriori recital dedicati alle </w:t>
      </w:r>
      <w:r w:rsidR="006E2507">
        <w:rPr>
          <w:rFonts w:ascii="Open Sans" w:hAnsi="Open Sans" w:cs="Open Sans"/>
        </w:rPr>
        <w:t>S</w:t>
      </w:r>
      <w:r w:rsidRPr="0040425D">
        <w:rPr>
          <w:rFonts w:ascii="Open Sans" w:hAnsi="Open Sans" w:cs="Open Sans"/>
        </w:rPr>
        <w:t xml:space="preserve">onate di Beethoven porteranno </w:t>
      </w:r>
      <w:r w:rsidR="006E2507">
        <w:rPr>
          <w:rFonts w:ascii="Open Sans" w:hAnsi="Open Sans" w:cs="Open Sans"/>
        </w:rPr>
        <w:t xml:space="preserve">Igor </w:t>
      </w:r>
      <w:r w:rsidRPr="0040425D">
        <w:rPr>
          <w:rFonts w:ascii="Open Sans" w:hAnsi="Open Sans" w:cs="Open Sans"/>
        </w:rPr>
        <w:t xml:space="preserve">Levit </w:t>
      </w:r>
      <w:r w:rsidR="006E2507">
        <w:rPr>
          <w:rFonts w:ascii="Open Sans" w:hAnsi="Open Sans" w:cs="Open Sans"/>
        </w:rPr>
        <w:t xml:space="preserve">a esibirsi </w:t>
      </w:r>
      <w:r w:rsidRPr="0040425D">
        <w:rPr>
          <w:rFonts w:ascii="Open Sans" w:hAnsi="Open Sans" w:cs="Open Sans"/>
        </w:rPr>
        <w:t>ad Amsterdam, Francoforte, Hannover, Katowice, Lipsia, Lisbona, Norimberga, Milano, Parigi, Praga, Roma, Varsavia, Zurigo</w:t>
      </w:r>
      <w:r w:rsidR="00E67924">
        <w:rPr>
          <w:rFonts w:ascii="Open Sans" w:hAnsi="Open Sans" w:cs="Open Sans"/>
        </w:rPr>
        <w:t xml:space="preserve"> e in Nord America</w:t>
      </w:r>
      <w:r w:rsidRPr="0040425D">
        <w:rPr>
          <w:rFonts w:ascii="Open Sans" w:hAnsi="Open Sans" w:cs="Open Sans"/>
        </w:rPr>
        <w:t xml:space="preserve">. Con Sir Antonio Pappano e la </w:t>
      </w:r>
      <w:r w:rsidRPr="00E67924">
        <w:rPr>
          <w:rFonts w:ascii="Open Sans" w:hAnsi="Open Sans" w:cs="Open Sans"/>
          <w:i/>
          <w:iCs/>
        </w:rPr>
        <w:t>Royal Stockholm Philharmonic Orchestra</w:t>
      </w:r>
      <w:r w:rsidRPr="0040425D">
        <w:rPr>
          <w:rFonts w:ascii="Open Sans" w:hAnsi="Open Sans" w:cs="Open Sans"/>
        </w:rPr>
        <w:t>, si esibirà al</w:t>
      </w:r>
      <w:r w:rsidR="00E67924">
        <w:rPr>
          <w:rFonts w:ascii="Open Sans" w:hAnsi="Open Sans" w:cs="Open Sans"/>
        </w:rPr>
        <w:t xml:space="preserve">la cerimonia per </w:t>
      </w:r>
      <w:r w:rsidR="006E50E1">
        <w:rPr>
          <w:rFonts w:ascii="Open Sans" w:hAnsi="Open Sans" w:cs="Open Sans"/>
        </w:rPr>
        <w:t>la consegna dei</w:t>
      </w:r>
      <w:r w:rsidRPr="0040425D">
        <w:rPr>
          <w:rFonts w:ascii="Open Sans" w:hAnsi="Open Sans" w:cs="Open Sans"/>
        </w:rPr>
        <w:t xml:space="preserve"> Premi Nobel a Stoccolm</w:t>
      </w:r>
      <w:r w:rsidR="006E50E1">
        <w:rPr>
          <w:rFonts w:ascii="Open Sans" w:hAnsi="Open Sans" w:cs="Open Sans"/>
        </w:rPr>
        <w:t>a.</w:t>
      </w:r>
    </w:p>
    <w:p w14:paraId="50BEB038" w14:textId="397915BA" w:rsidR="0040425D" w:rsidRPr="0040425D" w:rsidRDefault="0040425D" w:rsidP="0040425D">
      <w:pPr>
        <w:jc w:val="both"/>
        <w:rPr>
          <w:rFonts w:ascii="Open Sans" w:hAnsi="Open Sans" w:cs="Open Sans"/>
        </w:rPr>
      </w:pPr>
      <w:r w:rsidRPr="0040425D">
        <w:rPr>
          <w:rFonts w:ascii="Open Sans" w:hAnsi="Open Sans" w:cs="Open Sans"/>
        </w:rPr>
        <w:t>Le registrazioni di Igor Levit sono state insignite di innumerevoli premi,</w:t>
      </w:r>
      <w:r w:rsidR="006E50E1">
        <w:rPr>
          <w:rFonts w:ascii="Open Sans" w:hAnsi="Open Sans" w:cs="Open Sans"/>
        </w:rPr>
        <w:t xml:space="preserve"> quali</w:t>
      </w:r>
      <w:r w:rsidRPr="0040425D">
        <w:rPr>
          <w:rFonts w:ascii="Open Sans" w:hAnsi="Open Sans" w:cs="Open Sans"/>
        </w:rPr>
        <w:t xml:space="preserve"> quattro </w:t>
      </w:r>
      <w:r w:rsidRPr="006E50E1">
        <w:rPr>
          <w:rFonts w:ascii="Open Sans" w:hAnsi="Open Sans" w:cs="Open Sans"/>
          <w:i/>
          <w:iCs/>
        </w:rPr>
        <w:t xml:space="preserve">Opus </w:t>
      </w:r>
      <w:proofErr w:type="spellStart"/>
      <w:r w:rsidRPr="006E50E1">
        <w:rPr>
          <w:rFonts w:ascii="Open Sans" w:hAnsi="Open Sans" w:cs="Open Sans"/>
          <w:i/>
          <w:iCs/>
        </w:rPr>
        <w:t>Klassik</w:t>
      </w:r>
      <w:proofErr w:type="spellEnd"/>
      <w:r w:rsidRPr="006E50E1">
        <w:rPr>
          <w:rFonts w:ascii="Open Sans" w:hAnsi="Open Sans" w:cs="Open Sans"/>
          <w:i/>
          <w:iCs/>
        </w:rPr>
        <w:t xml:space="preserve"> Awards</w:t>
      </w:r>
      <w:r w:rsidRPr="0040425D">
        <w:rPr>
          <w:rFonts w:ascii="Open Sans" w:hAnsi="Open Sans" w:cs="Open Sans"/>
        </w:rPr>
        <w:t xml:space="preserve">, il premio "Artista dell'anno 2020" di </w:t>
      </w:r>
      <w:r w:rsidRPr="006E50E1">
        <w:rPr>
          <w:rFonts w:ascii="Open Sans" w:hAnsi="Open Sans" w:cs="Open Sans"/>
          <w:i/>
          <w:iCs/>
        </w:rPr>
        <w:t>Gramophone</w:t>
      </w:r>
      <w:r w:rsidRPr="0040425D">
        <w:rPr>
          <w:rFonts w:ascii="Open Sans" w:hAnsi="Open Sans" w:cs="Open Sans"/>
        </w:rPr>
        <w:t xml:space="preserve">, il premio "Artista discografico dell'anno 2020" di </w:t>
      </w:r>
      <w:r w:rsidRPr="006E50E1">
        <w:rPr>
          <w:rFonts w:ascii="Open Sans" w:hAnsi="Open Sans" w:cs="Open Sans"/>
          <w:i/>
          <w:iCs/>
        </w:rPr>
        <w:t>Musical America</w:t>
      </w:r>
      <w:r w:rsidRPr="0040425D">
        <w:rPr>
          <w:rFonts w:ascii="Open Sans" w:hAnsi="Open Sans" w:cs="Open Sans"/>
        </w:rPr>
        <w:t>, nonché il premio "Registrazione dell'anno" e l'</w:t>
      </w:r>
      <w:proofErr w:type="spellStart"/>
      <w:r w:rsidRPr="006E50E1">
        <w:rPr>
          <w:rFonts w:ascii="Open Sans" w:hAnsi="Open Sans" w:cs="Open Sans"/>
          <w:i/>
          <w:iCs/>
        </w:rPr>
        <w:t>Instrumental</w:t>
      </w:r>
      <w:proofErr w:type="spellEnd"/>
      <w:r w:rsidRPr="006E50E1">
        <w:rPr>
          <w:rFonts w:ascii="Open Sans" w:hAnsi="Open Sans" w:cs="Open Sans"/>
          <w:i/>
          <w:iCs/>
        </w:rPr>
        <w:t xml:space="preserve"> Award</w:t>
      </w:r>
      <w:r w:rsidRPr="0040425D">
        <w:rPr>
          <w:rFonts w:ascii="Open Sans" w:hAnsi="Open Sans" w:cs="Open Sans"/>
        </w:rPr>
        <w:t xml:space="preserve"> del </w:t>
      </w:r>
      <w:r w:rsidRPr="006E50E1">
        <w:rPr>
          <w:rFonts w:ascii="Open Sans" w:hAnsi="Open Sans" w:cs="Open Sans"/>
          <w:i/>
          <w:iCs/>
        </w:rPr>
        <w:t>BBC Music Magazine</w:t>
      </w:r>
      <w:r w:rsidRPr="0040425D">
        <w:rPr>
          <w:rFonts w:ascii="Open Sans" w:hAnsi="Open Sans" w:cs="Open Sans"/>
        </w:rPr>
        <w:t xml:space="preserve">. La prima registrazione completa delle </w:t>
      </w:r>
      <w:r w:rsidR="00E641E7">
        <w:rPr>
          <w:rFonts w:ascii="Open Sans" w:hAnsi="Open Sans" w:cs="Open Sans"/>
        </w:rPr>
        <w:t>S</w:t>
      </w:r>
      <w:r w:rsidRPr="0040425D">
        <w:rPr>
          <w:rFonts w:ascii="Open Sans" w:hAnsi="Open Sans" w:cs="Open Sans"/>
        </w:rPr>
        <w:t xml:space="preserve">onate per pianoforte di Beethoven, pubblicata da </w:t>
      </w:r>
      <w:r w:rsidRPr="00E641E7">
        <w:rPr>
          <w:rFonts w:ascii="Open Sans" w:hAnsi="Open Sans" w:cs="Open Sans"/>
          <w:i/>
          <w:iCs/>
        </w:rPr>
        <w:t xml:space="preserve">Sony </w:t>
      </w:r>
      <w:proofErr w:type="spellStart"/>
      <w:r w:rsidRPr="00E641E7">
        <w:rPr>
          <w:rFonts w:ascii="Open Sans" w:hAnsi="Open Sans" w:cs="Open Sans"/>
          <w:i/>
          <w:iCs/>
        </w:rPr>
        <w:t>Classical</w:t>
      </w:r>
      <w:proofErr w:type="spellEnd"/>
      <w:r w:rsidRPr="0040425D">
        <w:rPr>
          <w:rFonts w:ascii="Open Sans" w:hAnsi="Open Sans" w:cs="Open Sans"/>
        </w:rPr>
        <w:t xml:space="preserve"> nel 2019, ha raggiunto immediatamente il primo posto nelle classifiche di musica classica. Nel giugno 2026</w:t>
      </w:r>
      <w:r w:rsidR="005353BF">
        <w:rPr>
          <w:rFonts w:ascii="Open Sans" w:hAnsi="Open Sans" w:cs="Open Sans"/>
        </w:rPr>
        <w:t xml:space="preserve">, Igor Levit </w:t>
      </w:r>
      <w:r w:rsidRPr="0040425D">
        <w:rPr>
          <w:rFonts w:ascii="Open Sans" w:hAnsi="Open Sans" w:cs="Open Sans"/>
        </w:rPr>
        <w:t>ha fondato l</w:t>
      </w:r>
      <w:r w:rsidR="00854140">
        <w:rPr>
          <w:rFonts w:ascii="Open Sans" w:hAnsi="Open Sans" w:cs="Open Sans"/>
        </w:rPr>
        <w:t>a cas</w:t>
      </w:r>
      <w:r w:rsidRPr="0040425D">
        <w:rPr>
          <w:rFonts w:ascii="Open Sans" w:hAnsi="Open Sans" w:cs="Open Sans"/>
        </w:rPr>
        <w:t xml:space="preserve">a discografica </w:t>
      </w:r>
      <w:r w:rsidRPr="005353BF">
        <w:rPr>
          <w:rFonts w:ascii="Open Sans" w:hAnsi="Open Sans" w:cs="Open Sans"/>
          <w:i/>
          <w:iCs/>
        </w:rPr>
        <w:t>NO SILENCE</w:t>
      </w:r>
      <w:r w:rsidRPr="0040425D">
        <w:rPr>
          <w:rFonts w:ascii="Open Sans" w:hAnsi="Open Sans" w:cs="Open Sans"/>
        </w:rPr>
        <w:t>. I primi tre album dell'etichetta usciranno nell'autunno 2026, tra cui un'edizione speciale di "</w:t>
      </w:r>
      <w:proofErr w:type="spellStart"/>
      <w:r w:rsidRPr="00854140">
        <w:rPr>
          <w:rFonts w:ascii="Open Sans" w:hAnsi="Open Sans" w:cs="Open Sans"/>
          <w:i/>
          <w:iCs/>
        </w:rPr>
        <w:t>Vexations</w:t>
      </w:r>
      <w:proofErr w:type="spellEnd"/>
      <w:r w:rsidRPr="0040425D">
        <w:rPr>
          <w:rFonts w:ascii="Open Sans" w:hAnsi="Open Sans" w:cs="Open Sans"/>
        </w:rPr>
        <w:t>" di Erik Satie, limitata a 840 copie.</w:t>
      </w:r>
    </w:p>
    <w:p w14:paraId="18B59B15" w14:textId="3CF6B7B5" w:rsidR="0040425D" w:rsidRPr="0040425D" w:rsidRDefault="00854140" w:rsidP="0040425D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A partire dalla</w:t>
      </w:r>
      <w:r w:rsidR="0040425D" w:rsidRPr="0040425D">
        <w:rPr>
          <w:rFonts w:ascii="Open Sans" w:hAnsi="Open Sans" w:cs="Open Sans"/>
        </w:rPr>
        <w:t xml:space="preserve"> stagione 2022-23, Igor Levit è co-direttore artistico del </w:t>
      </w:r>
      <w:r w:rsidR="00C5056C" w:rsidRPr="00B71763">
        <w:rPr>
          <w:rFonts w:ascii="Open Sans" w:hAnsi="Open Sans" w:cs="Open Sans"/>
          <w:i/>
          <w:iCs/>
        </w:rPr>
        <w:t>F</w:t>
      </w:r>
      <w:r w:rsidR="0040425D" w:rsidRPr="00B71763">
        <w:rPr>
          <w:rFonts w:ascii="Open Sans" w:hAnsi="Open Sans" w:cs="Open Sans"/>
          <w:i/>
          <w:iCs/>
        </w:rPr>
        <w:t xml:space="preserve">estival Heidelberger </w:t>
      </w:r>
      <w:proofErr w:type="spellStart"/>
      <w:r w:rsidR="0040425D" w:rsidRPr="00B71763">
        <w:rPr>
          <w:rFonts w:ascii="Open Sans" w:hAnsi="Open Sans" w:cs="Open Sans"/>
          <w:i/>
          <w:iCs/>
        </w:rPr>
        <w:t>Frühling</w:t>
      </w:r>
      <w:proofErr w:type="spellEnd"/>
      <w:r w:rsidR="0040425D" w:rsidRPr="0040425D">
        <w:rPr>
          <w:rFonts w:ascii="Open Sans" w:hAnsi="Open Sans" w:cs="Open Sans"/>
        </w:rPr>
        <w:t>. Con il Festival di Lucerna ha dato vita al "</w:t>
      </w:r>
      <w:r w:rsidR="0040425D" w:rsidRPr="00B71763">
        <w:rPr>
          <w:rFonts w:ascii="Open Sans" w:hAnsi="Open Sans" w:cs="Open Sans"/>
          <w:i/>
          <w:iCs/>
        </w:rPr>
        <w:t>Piano Fest</w:t>
      </w:r>
      <w:r w:rsidR="0040425D" w:rsidRPr="0040425D">
        <w:rPr>
          <w:rFonts w:ascii="Open Sans" w:hAnsi="Open Sans" w:cs="Open Sans"/>
        </w:rPr>
        <w:t>". Insieme all'artista Marina Abramović, Igor Levit ha presentato un</w:t>
      </w:r>
      <w:r w:rsidR="00B71763">
        <w:rPr>
          <w:rFonts w:ascii="Open Sans" w:hAnsi="Open Sans" w:cs="Open Sans"/>
        </w:rPr>
        <w:t>’esecuzione</w:t>
      </w:r>
      <w:r w:rsidR="0040425D" w:rsidRPr="0040425D">
        <w:rPr>
          <w:rFonts w:ascii="Open Sans" w:hAnsi="Open Sans" w:cs="Open Sans"/>
        </w:rPr>
        <w:t xml:space="preserve"> di 13 ore di "</w:t>
      </w:r>
      <w:proofErr w:type="spellStart"/>
      <w:r w:rsidR="0040425D" w:rsidRPr="00B71763">
        <w:rPr>
          <w:rFonts w:ascii="Open Sans" w:hAnsi="Open Sans" w:cs="Open Sans"/>
          <w:i/>
          <w:iCs/>
        </w:rPr>
        <w:t>Vexations</w:t>
      </w:r>
      <w:proofErr w:type="spellEnd"/>
      <w:r w:rsidR="0040425D" w:rsidRPr="0040425D">
        <w:rPr>
          <w:rFonts w:ascii="Open Sans" w:hAnsi="Open Sans" w:cs="Open Sans"/>
        </w:rPr>
        <w:t xml:space="preserve">" di Erik Satie al </w:t>
      </w:r>
      <w:r w:rsidR="0040425D" w:rsidRPr="00B71763">
        <w:rPr>
          <w:rFonts w:ascii="Open Sans" w:hAnsi="Open Sans" w:cs="Open Sans"/>
          <w:i/>
          <w:iCs/>
        </w:rPr>
        <w:t>Southbank Centre</w:t>
      </w:r>
      <w:r w:rsidR="0040425D" w:rsidRPr="0040425D">
        <w:rPr>
          <w:rFonts w:ascii="Open Sans" w:hAnsi="Open Sans" w:cs="Open Sans"/>
        </w:rPr>
        <w:t xml:space="preserve"> di Londra nel</w:t>
      </w:r>
      <w:r w:rsidR="00B71763">
        <w:rPr>
          <w:rFonts w:ascii="Open Sans" w:hAnsi="Open Sans" w:cs="Open Sans"/>
        </w:rPr>
        <w:t xml:space="preserve"> </w:t>
      </w:r>
      <w:r w:rsidR="0040425D" w:rsidRPr="0040425D">
        <w:rPr>
          <w:rFonts w:ascii="Open Sans" w:hAnsi="Open Sans" w:cs="Open Sans"/>
        </w:rPr>
        <w:t>2025</w:t>
      </w:r>
      <w:r w:rsidR="00B71763">
        <w:rPr>
          <w:rFonts w:ascii="Open Sans" w:hAnsi="Open Sans" w:cs="Open Sans"/>
        </w:rPr>
        <w:t>;</w:t>
      </w:r>
      <w:r w:rsidR="0040425D" w:rsidRPr="0040425D">
        <w:rPr>
          <w:rFonts w:ascii="Open Sans" w:hAnsi="Open Sans" w:cs="Open Sans"/>
        </w:rPr>
        <w:t xml:space="preserve"> </w:t>
      </w:r>
      <w:r w:rsidR="00DF1561">
        <w:rPr>
          <w:rFonts w:ascii="Open Sans" w:hAnsi="Open Sans" w:cs="Open Sans"/>
        </w:rPr>
        <w:t>in precedenza</w:t>
      </w:r>
      <w:r w:rsidR="0040425D" w:rsidRPr="0040425D">
        <w:rPr>
          <w:rFonts w:ascii="Open Sans" w:hAnsi="Open Sans" w:cs="Open Sans"/>
        </w:rPr>
        <w:t xml:space="preserve">, i due </w:t>
      </w:r>
      <w:r w:rsidR="00B71763">
        <w:rPr>
          <w:rFonts w:ascii="Open Sans" w:hAnsi="Open Sans" w:cs="Open Sans"/>
        </w:rPr>
        <w:t xml:space="preserve">artisti </w:t>
      </w:r>
      <w:r w:rsidR="0040425D" w:rsidRPr="0040425D">
        <w:rPr>
          <w:rFonts w:ascii="Open Sans" w:hAnsi="Open Sans" w:cs="Open Sans"/>
        </w:rPr>
        <w:t xml:space="preserve">avevano già eseguito insieme le Variazioni Goldberg di Bach al </w:t>
      </w:r>
      <w:r w:rsidR="0040425D" w:rsidRPr="00DF1561">
        <w:rPr>
          <w:rFonts w:ascii="Open Sans" w:hAnsi="Open Sans" w:cs="Open Sans"/>
          <w:i/>
          <w:iCs/>
        </w:rPr>
        <w:t xml:space="preserve">Park Avenue </w:t>
      </w:r>
      <w:proofErr w:type="spellStart"/>
      <w:r w:rsidR="0040425D" w:rsidRPr="00DF1561">
        <w:rPr>
          <w:rFonts w:ascii="Open Sans" w:hAnsi="Open Sans" w:cs="Open Sans"/>
          <w:i/>
          <w:iCs/>
        </w:rPr>
        <w:t>Armory</w:t>
      </w:r>
      <w:proofErr w:type="spellEnd"/>
      <w:r w:rsidR="0040425D" w:rsidRPr="0040425D">
        <w:rPr>
          <w:rFonts w:ascii="Open Sans" w:hAnsi="Open Sans" w:cs="Open Sans"/>
        </w:rPr>
        <w:t xml:space="preserve"> di New York. Nel 2021</w:t>
      </w:r>
      <w:r w:rsidR="00DF1561">
        <w:rPr>
          <w:rFonts w:ascii="Open Sans" w:hAnsi="Open Sans" w:cs="Open Sans"/>
        </w:rPr>
        <w:t>,</w:t>
      </w:r>
      <w:r w:rsidR="000F20E0">
        <w:rPr>
          <w:rFonts w:ascii="Open Sans" w:hAnsi="Open Sans" w:cs="Open Sans"/>
        </w:rPr>
        <w:t xml:space="preserve"> la casa editrice</w:t>
      </w:r>
      <w:r w:rsidR="0040425D" w:rsidRPr="0040425D">
        <w:rPr>
          <w:rFonts w:ascii="Open Sans" w:hAnsi="Open Sans" w:cs="Open Sans"/>
        </w:rPr>
        <w:t xml:space="preserve"> </w:t>
      </w:r>
      <w:r w:rsidR="0040425D" w:rsidRPr="000F20E0">
        <w:rPr>
          <w:rFonts w:ascii="Open Sans" w:hAnsi="Open Sans" w:cs="Open Sans"/>
          <w:i/>
          <w:iCs/>
        </w:rPr>
        <w:t>Hanser</w:t>
      </w:r>
      <w:r w:rsidR="0040425D" w:rsidRPr="0040425D">
        <w:rPr>
          <w:rFonts w:ascii="Open Sans" w:hAnsi="Open Sans" w:cs="Open Sans"/>
        </w:rPr>
        <w:t xml:space="preserve"> ha pubblicato il libro di Igor Levit, "</w:t>
      </w:r>
      <w:r w:rsidR="0040425D" w:rsidRPr="000F20E0">
        <w:rPr>
          <w:rFonts w:ascii="Open Sans" w:hAnsi="Open Sans" w:cs="Open Sans"/>
          <w:i/>
          <w:iCs/>
        </w:rPr>
        <w:t>House Concert</w:t>
      </w:r>
      <w:r w:rsidR="0040425D" w:rsidRPr="0040425D">
        <w:rPr>
          <w:rFonts w:ascii="Open Sans" w:hAnsi="Open Sans" w:cs="Open Sans"/>
        </w:rPr>
        <w:t>", scritto in collaborazione con Florian Zinnecker, seguito nel 2022 dall'uscita nelle sale cinematografiche e in DVD del documentario "</w:t>
      </w:r>
      <w:r w:rsidR="0040425D" w:rsidRPr="005846AC">
        <w:rPr>
          <w:rFonts w:ascii="Open Sans" w:hAnsi="Open Sans" w:cs="Open Sans"/>
          <w:i/>
          <w:iCs/>
        </w:rPr>
        <w:t>Igor Levit – No Fear</w:t>
      </w:r>
      <w:r w:rsidR="0040425D" w:rsidRPr="0040425D">
        <w:rPr>
          <w:rFonts w:ascii="Open Sans" w:hAnsi="Open Sans" w:cs="Open Sans"/>
        </w:rPr>
        <w:t>".</w:t>
      </w:r>
    </w:p>
    <w:p w14:paraId="0A0B34C5" w14:textId="757A2862" w:rsidR="0040425D" w:rsidRPr="0040425D" w:rsidRDefault="0040425D" w:rsidP="0040425D">
      <w:pPr>
        <w:jc w:val="both"/>
        <w:rPr>
          <w:rFonts w:ascii="Open Sans" w:hAnsi="Open Sans" w:cs="Open Sans"/>
        </w:rPr>
      </w:pPr>
      <w:r w:rsidRPr="0040425D">
        <w:rPr>
          <w:rFonts w:ascii="Open Sans" w:hAnsi="Open Sans" w:cs="Open Sans"/>
        </w:rPr>
        <w:t xml:space="preserve">Nato </w:t>
      </w:r>
      <w:r w:rsidR="00AD75EF">
        <w:rPr>
          <w:rFonts w:ascii="Open Sans" w:hAnsi="Open Sans" w:cs="Open Sans"/>
        </w:rPr>
        <w:t xml:space="preserve">in Russia </w:t>
      </w:r>
      <w:r w:rsidRPr="0040425D">
        <w:rPr>
          <w:rFonts w:ascii="Open Sans" w:hAnsi="Open Sans" w:cs="Open Sans"/>
        </w:rPr>
        <w:t xml:space="preserve">a Nizhny Novgorod, Igor Levit si è trasferito in Germania con la famiglia all'età di otto anni. Ha completato gli studi di pianoforte ad Hannover con il punteggio più alto nella storia dell'istituto. Tra i suoi insegnanti figurano Karl-Heinz Kämmerling, Matti Raekallio, Bernd Goetzke, Lajos Rovatkay e Hans Leygraf. Nella primavera del 2019 è stato nominato professore di pianoforte presso la </w:t>
      </w:r>
      <w:r w:rsidR="006C482D" w:rsidRPr="006C482D">
        <w:rPr>
          <w:rFonts w:ascii="Open Sans" w:hAnsi="Open Sans" w:cs="Open Sans"/>
          <w:i/>
          <w:iCs/>
        </w:rPr>
        <w:t xml:space="preserve">Hochschule </w:t>
      </w:r>
      <w:proofErr w:type="spellStart"/>
      <w:r w:rsidR="006C482D" w:rsidRPr="006C482D">
        <w:rPr>
          <w:rFonts w:ascii="Open Sans" w:hAnsi="Open Sans" w:cs="Open Sans"/>
          <w:i/>
          <w:iCs/>
        </w:rPr>
        <w:t>für</w:t>
      </w:r>
      <w:proofErr w:type="spellEnd"/>
      <w:r w:rsidR="006C482D" w:rsidRPr="006C482D">
        <w:rPr>
          <w:rFonts w:ascii="Open Sans" w:hAnsi="Open Sans" w:cs="Open Sans"/>
          <w:i/>
          <w:iCs/>
        </w:rPr>
        <w:t xml:space="preserve"> Musik, Theater und </w:t>
      </w:r>
      <w:proofErr w:type="spellStart"/>
      <w:r w:rsidR="006C482D" w:rsidRPr="006C482D">
        <w:rPr>
          <w:rFonts w:ascii="Open Sans" w:hAnsi="Open Sans" w:cs="Open Sans"/>
          <w:i/>
          <w:iCs/>
        </w:rPr>
        <w:t>Medien</w:t>
      </w:r>
      <w:proofErr w:type="spellEnd"/>
      <w:r w:rsidR="006C482D">
        <w:rPr>
          <w:rFonts w:ascii="Open Sans" w:hAnsi="Open Sans" w:cs="Open Sans"/>
        </w:rPr>
        <w:t xml:space="preserve"> </w:t>
      </w:r>
      <w:r w:rsidRPr="0040425D">
        <w:rPr>
          <w:rFonts w:ascii="Open Sans" w:hAnsi="Open Sans" w:cs="Open Sans"/>
        </w:rPr>
        <w:t>di Hannover.</w:t>
      </w:r>
    </w:p>
    <w:p w14:paraId="6AF42F9F" w14:textId="77777777" w:rsidR="0040425D" w:rsidRPr="0040425D" w:rsidRDefault="0040425D" w:rsidP="0040425D">
      <w:pPr>
        <w:jc w:val="both"/>
        <w:rPr>
          <w:rFonts w:ascii="Open Sans" w:hAnsi="Open Sans" w:cs="Open Sans"/>
        </w:rPr>
      </w:pPr>
    </w:p>
    <w:p w14:paraId="3F5C0E8C" w14:textId="1F325417" w:rsidR="0040425D" w:rsidRPr="0040425D" w:rsidRDefault="0040425D" w:rsidP="0040425D">
      <w:pPr>
        <w:jc w:val="both"/>
        <w:rPr>
          <w:rFonts w:ascii="Open Sans" w:hAnsi="Open Sans" w:cs="Open Sans"/>
        </w:rPr>
      </w:pPr>
      <w:r w:rsidRPr="0040425D">
        <w:rPr>
          <w:rFonts w:ascii="Open Sans" w:hAnsi="Open Sans" w:cs="Open Sans"/>
        </w:rPr>
        <w:lastRenderedPageBreak/>
        <w:t xml:space="preserve">Igor Levit è stato </w:t>
      </w:r>
      <w:r w:rsidR="006660A4">
        <w:rPr>
          <w:rFonts w:ascii="Open Sans" w:hAnsi="Open Sans" w:cs="Open Sans"/>
        </w:rPr>
        <w:t xml:space="preserve">il </w:t>
      </w:r>
      <w:r w:rsidRPr="0040425D">
        <w:rPr>
          <w:rFonts w:ascii="Open Sans" w:hAnsi="Open Sans" w:cs="Open Sans"/>
        </w:rPr>
        <w:t>più giovane</w:t>
      </w:r>
      <w:r w:rsidR="006C482D">
        <w:rPr>
          <w:rFonts w:ascii="Open Sans" w:hAnsi="Open Sans" w:cs="Open Sans"/>
        </w:rPr>
        <w:t xml:space="preserve"> candidato</w:t>
      </w:r>
      <w:r w:rsidRPr="0040425D">
        <w:rPr>
          <w:rFonts w:ascii="Open Sans" w:hAnsi="Open Sans" w:cs="Open Sans"/>
        </w:rPr>
        <w:t xml:space="preserve"> al Concorso Internazionale Arthur Rubinstein del 2005 a Tel Aviv, dove ha vinto la </w:t>
      </w:r>
      <w:r w:rsidR="002303D9">
        <w:rPr>
          <w:rFonts w:ascii="Open Sans" w:hAnsi="Open Sans" w:cs="Open Sans"/>
        </w:rPr>
        <w:t>M</w:t>
      </w:r>
      <w:r w:rsidRPr="0040425D">
        <w:rPr>
          <w:rFonts w:ascii="Open Sans" w:hAnsi="Open Sans" w:cs="Open Sans"/>
        </w:rPr>
        <w:t xml:space="preserve">edaglia d'argento, il </w:t>
      </w:r>
      <w:r w:rsidR="002303D9">
        <w:rPr>
          <w:rFonts w:ascii="Open Sans" w:hAnsi="Open Sans" w:cs="Open Sans"/>
        </w:rPr>
        <w:t>P</w:t>
      </w:r>
      <w:r w:rsidRPr="0040425D">
        <w:rPr>
          <w:rFonts w:ascii="Open Sans" w:hAnsi="Open Sans" w:cs="Open Sans"/>
        </w:rPr>
        <w:t xml:space="preserve">remio speciale per la musica da camera, il </w:t>
      </w:r>
      <w:r w:rsidR="002303D9">
        <w:rPr>
          <w:rFonts w:ascii="Open Sans" w:hAnsi="Open Sans" w:cs="Open Sans"/>
        </w:rPr>
        <w:t>P</w:t>
      </w:r>
      <w:r w:rsidRPr="0040425D">
        <w:rPr>
          <w:rFonts w:ascii="Open Sans" w:hAnsi="Open Sans" w:cs="Open Sans"/>
        </w:rPr>
        <w:t xml:space="preserve">remio del pubblico e il </w:t>
      </w:r>
      <w:r w:rsidR="002303D9">
        <w:rPr>
          <w:rFonts w:ascii="Open Sans" w:hAnsi="Open Sans" w:cs="Open Sans"/>
        </w:rPr>
        <w:t>P</w:t>
      </w:r>
      <w:r w:rsidRPr="0040425D">
        <w:rPr>
          <w:rFonts w:ascii="Open Sans" w:hAnsi="Open Sans" w:cs="Open Sans"/>
        </w:rPr>
        <w:t xml:space="preserve">remio speciale per la migliore interpretazione di </w:t>
      </w:r>
      <w:r w:rsidR="002303D9">
        <w:rPr>
          <w:rFonts w:ascii="Open Sans" w:hAnsi="Open Sans" w:cs="Open Sans"/>
        </w:rPr>
        <w:t>musica contemporanea</w:t>
      </w:r>
      <w:r w:rsidRPr="0040425D">
        <w:rPr>
          <w:rFonts w:ascii="Open Sans" w:hAnsi="Open Sans" w:cs="Open Sans"/>
        </w:rPr>
        <w:t>. Nel 2018</w:t>
      </w:r>
      <w:r w:rsidR="002303D9">
        <w:rPr>
          <w:rFonts w:ascii="Open Sans" w:hAnsi="Open Sans" w:cs="Open Sans"/>
        </w:rPr>
        <w:t>,</w:t>
      </w:r>
      <w:r w:rsidRPr="0040425D">
        <w:rPr>
          <w:rFonts w:ascii="Open Sans" w:hAnsi="Open Sans" w:cs="Open Sans"/>
        </w:rPr>
        <w:t xml:space="preserve"> Igor Levit è stato nominato vincitore del prestigioso "</w:t>
      </w:r>
      <w:r w:rsidRPr="002303D9">
        <w:rPr>
          <w:rFonts w:ascii="Open Sans" w:hAnsi="Open Sans" w:cs="Open Sans"/>
          <w:i/>
          <w:iCs/>
        </w:rPr>
        <w:t>Gilmore Artist Award</w:t>
      </w:r>
      <w:r w:rsidRPr="0040425D">
        <w:rPr>
          <w:rFonts w:ascii="Open Sans" w:hAnsi="Open Sans" w:cs="Open Sans"/>
        </w:rPr>
        <w:t>", conferito ogni quattro anni a un pianista classico e riconosciuto come il più grande e prestigioso premio musicale al mondo.</w:t>
      </w:r>
    </w:p>
    <w:p w14:paraId="48BA2ACC" w14:textId="2EB826EA" w:rsidR="00D25071" w:rsidRDefault="0040425D" w:rsidP="0040425D">
      <w:pPr>
        <w:jc w:val="both"/>
        <w:rPr>
          <w:rFonts w:ascii="Open Sans" w:hAnsi="Open Sans" w:cs="Open Sans"/>
        </w:rPr>
      </w:pPr>
      <w:r w:rsidRPr="0040425D">
        <w:rPr>
          <w:rFonts w:ascii="Open Sans" w:hAnsi="Open Sans" w:cs="Open Sans"/>
        </w:rPr>
        <w:t xml:space="preserve">Per il suo impegno politico, Igor Levit è stato insignito del </w:t>
      </w:r>
      <w:proofErr w:type="gramStart"/>
      <w:r w:rsidRPr="0040425D">
        <w:rPr>
          <w:rFonts w:ascii="Open Sans" w:hAnsi="Open Sans" w:cs="Open Sans"/>
        </w:rPr>
        <w:t>5°</w:t>
      </w:r>
      <w:proofErr w:type="gramEnd"/>
      <w:r w:rsidRPr="0040425D">
        <w:rPr>
          <w:rFonts w:ascii="Open Sans" w:hAnsi="Open Sans" w:cs="Open Sans"/>
        </w:rPr>
        <w:t xml:space="preserve"> Premio Internazionale Beethoven nel 2019, seguito dalla "</w:t>
      </w:r>
      <w:r w:rsidRPr="00316209">
        <w:rPr>
          <w:rFonts w:ascii="Open Sans" w:hAnsi="Open Sans" w:cs="Open Sans"/>
          <w:i/>
          <w:iCs/>
        </w:rPr>
        <w:t>Statue B</w:t>
      </w:r>
      <w:r w:rsidRPr="0040425D">
        <w:rPr>
          <w:rFonts w:ascii="Open Sans" w:hAnsi="Open Sans" w:cs="Open Sans"/>
        </w:rPr>
        <w:t>" del Comitato Internazionale di Auschwitz n</w:t>
      </w:r>
      <w:r w:rsidR="00316209">
        <w:rPr>
          <w:rFonts w:ascii="Open Sans" w:hAnsi="Open Sans" w:cs="Open Sans"/>
        </w:rPr>
        <w:t>el</w:t>
      </w:r>
      <w:r w:rsidRPr="0040425D">
        <w:rPr>
          <w:rFonts w:ascii="Open Sans" w:hAnsi="Open Sans" w:cs="Open Sans"/>
        </w:rPr>
        <w:t xml:space="preserve"> 2020. I suoi 53 concerti in diretta streaming su </w:t>
      </w:r>
      <w:r w:rsidRPr="00316209">
        <w:rPr>
          <w:rFonts w:ascii="Open Sans" w:hAnsi="Open Sans" w:cs="Open Sans"/>
          <w:i/>
          <w:iCs/>
        </w:rPr>
        <w:t>Twitter</w:t>
      </w:r>
      <w:r w:rsidRPr="0040425D">
        <w:rPr>
          <w:rFonts w:ascii="Open Sans" w:hAnsi="Open Sans" w:cs="Open Sans"/>
        </w:rPr>
        <w:t xml:space="preserve">, tenutisi durante il lockdown nel 2020, hanno raggiunto un pubblico mondiale, offrendo un senso di comunità e speranza in un periodo di isolamento. Nell'ottobre 2020, Igor Levit è stato insignito dell'Ordine al Merito della Repubblica Federale di Germania. A Berlino, dove risiede, Igor Levit suona un pianoforte a coda </w:t>
      </w:r>
      <w:r w:rsidRPr="00B42F86">
        <w:rPr>
          <w:rFonts w:ascii="Open Sans" w:hAnsi="Open Sans" w:cs="Open Sans"/>
          <w:i/>
          <w:iCs/>
        </w:rPr>
        <w:t>Steinway D</w:t>
      </w:r>
      <w:r w:rsidRPr="0040425D">
        <w:rPr>
          <w:rFonts w:ascii="Open Sans" w:hAnsi="Open Sans" w:cs="Open Sans"/>
        </w:rPr>
        <w:t>, gen</w:t>
      </w:r>
      <w:r w:rsidR="000F4570">
        <w:rPr>
          <w:rFonts w:ascii="Open Sans" w:hAnsi="Open Sans" w:cs="Open Sans"/>
        </w:rPr>
        <w:t>erosamente</w:t>
      </w:r>
      <w:r w:rsidRPr="0040425D">
        <w:rPr>
          <w:rFonts w:ascii="Open Sans" w:hAnsi="Open Sans" w:cs="Open Sans"/>
        </w:rPr>
        <w:t xml:space="preserve"> donatogli dal Consiglio di Amministrazione dell'</w:t>
      </w:r>
      <w:r w:rsidRPr="000F4570">
        <w:rPr>
          <w:rFonts w:ascii="Open Sans" w:hAnsi="Open Sans" w:cs="Open Sans"/>
          <w:i/>
          <w:iCs/>
        </w:rPr>
        <w:t xml:space="preserve">Independent Opera </w:t>
      </w:r>
      <w:r w:rsidRPr="0040425D">
        <w:rPr>
          <w:rFonts w:ascii="Open Sans" w:hAnsi="Open Sans" w:cs="Open Sans"/>
        </w:rPr>
        <w:t xml:space="preserve">del </w:t>
      </w:r>
      <w:proofErr w:type="spellStart"/>
      <w:r w:rsidRPr="00E86B97">
        <w:rPr>
          <w:rFonts w:ascii="Open Sans" w:hAnsi="Open Sans" w:cs="Open Sans"/>
          <w:i/>
          <w:iCs/>
        </w:rPr>
        <w:t>Sadler's</w:t>
      </w:r>
      <w:proofErr w:type="spellEnd"/>
      <w:r w:rsidRPr="00E86B97">
        <w:rPr>
          <w:rFonts w:ascii="Open Sans" w:hAnsi="Open Sans" w:cs="Open Sans"/>
          <w:i/>
          <w:iCs/>
        </w:rPr>
        <w:t xml:space="preserve"> Wells</w:t>
      </w:r>
      <w:r w:rsidRPr="0040425D">
        <w:rPr>
          <w:rFonts w:ascii="Open Sans" w:hAnsi="Open Sans" w:cs="Open Sans"/>
        </w:rPr>
        <w:t>.</w:t>
      </w:r>
    </w:p>
    <w:p w14:paraId="6CC54ED2" w14:textId="599DD10C" w:rsidR="00F30F1B" w:rsidRPr="00F30F1B" w:rsidRDefault="00F30F1B" w:rsidP="0040425D">
      <w:pPr>
        <w:jc w:val="both"/>
        <w:rPr>
          <w:rFonts w:ascii="Open Sans" w:hAnsi="Open Sans" w:cs="Open Sans"/>
          <w:i/>
          <w:iCs/>
        </w:rPr>
      </w:pPr>
      <w:r w:rsidRPr="00F30F1B">
        <w:rPr>
          <w:rFonts w:ascii="Open Sans" w:hAnsi="Open Sans" w:cs="Open Sans"/>
          <w:i/>
          <w:iCs/>
        </w:rPr>
        <w:t>Agosto 2026</w:t>
      </w:r>
    </w:p>
    <w:sectPr w:rsidR="00F30F1B" w:rsidRPr="00F30F1B" w:rsidSect="00B945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8C263" w14:textId="77777777" w:rsidR="009C55A0" w:rsidRDefault="009C55A0" w:rsidP="00B94566">
      <w:pPr>
        <w:spacing w:after="0" w:line="240" w:lineRule="auto"/>
      </w:pPr>
      <w:r>
        <w:separator/>
      </w:r>
    </w:p>
  </w:endnote>
  <w:endnote w:type="continuationSeparator" w:id="0">
    <w:p w14:paraId="3BFFAF60" w14:textId="77777777" w:rsidR="009C55A0" w:rsidRDefault="009C55A0" w:rsidP="00B9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ontserrat Thin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61D8" w14:textId="77777777" w:rsidR="007849D3" w:rsidRDefault="007849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E3FF" w14:textId="77777777" w:rsidR="007849D3" w:rsidRDefault="007849D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C8BD" w14:textId="77777777" w:rsidR="007849D3" w:rsidRDefault="007849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D3BD0" w14:textId="77777777" w:rsidR="009C55A0" w:rsidRDefault="009C55A0" w:rsidP="00B94566">
      <w:pPr>
        <w:spacing w:after="0" w:line="240" w:lineRule="auto"/>
      </w:pPr>
      <w:r>
        <w:separator/>
      </w:r>
    </w:p>
  </w:footnote>
  <w:footnote w:type="continuationSeparator" w:id="0">
    <w:p w14:paraId="4DC03122" w14:textId="77777777" w:rsidR="009C55A0" w:rsidRDefault="009C55A0" w:rsidP="00B94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804F" w14:textId="77777777" w:rsidR="007849D3" w:rsidRDefault="007849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4A249" w14:textId="77777777" w:rsidR="007849D3" w:rsidRDefault="007849D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D8EE" w14:textId="77777777" w:rsidR="00B94566" w:rsidRPr="00D25071" w:rsidRDefault="00B94566" w:rsidP="007849D3">
    <w:pPr>
      <w:pStyle w:val="paragraph"/>
      <w:spacing w:before="0" w:beforeAutospacing="0" w:after="0" w:afterAutospacing="0"/>
      <w:jc w:val="center"/>
      <w:textAlignment w:val="baseline"/>
      <w:rPr>
        <w:rFonts w:ascii="Montserrat Medium" w:hAnsi="Montserrat Medium"/>
        <w:color w:val="2F5496" w:themeColor="accent1" w:themeShade="BF"/>
        <w:sz w:val="36"/>
        <w:szCs w:val="36"/>
      </w:rPr>
    </w:pPr>
    <w:r w:rsidRPr="00D25071">
      <w:rPr>
        <w:rStyle w:val="normaltextrun"/>
        <w:rFonts w:ascii="Montserrat Medium" w:hAnsi="Montserrat Medium"/>
        <w:color w:val="2F5496" w:themeColor="accent1" w:themeShade="BF"/>
        <w:sz w:val="36"/>
        <w:szCs w:val="36"/>
      </w:rPr>
      <w:t>LORENZO</w:t>
    </w:r>
    <w:r w:rsidRPr="00D25071">
      <w:rPr>
        <w:rStyle w:val="normaltextrun"/>
        <w:rFonts w:ascii="Montserrat Medium" w:hAnsi="Montserrat Medium"/>
        <w:color w:val="2F5496"/>
        <w:sz w:val="36"/>
        <w:szCs w:val="36"/>
      </w:rPr>
      <w:t xml:space="preserve"> BALDRIGHI</w:t>
    </w:r>
  </w:p>
  <w:p w14:paraId="7FB4D615" w14:textId="77777777" w:rsidR="00B94566" w:rsidRDefault="00B94566" w:rsidP="00B94566">
    <w:pPr>
      <w:pStyle w:val="paragraph"/>
      <w:spacing w:before="0" w:beforeAutospacing="0" w:after="0" w:afterAutospacing="0" w:line="168" w:lineRule="auto"/>
      <w:jc w:val="center"/>
      <w:textAlignment w:val="baseline"/>
      <w:rPr>
        <w:rStyle w:val="normaltextrun"/>
        <w:rFonts w:ascii="Montserrat Thin" w:hAnsi="Montserrat Thin"/>
        <w:b/>
        <w:bCs/>
        <w:spacing w:val="40"/>
      </w:rPr>
    </w:pPr>
    <w:r>
      <w:rPr>
        <w:rStyle w:val="normaltextrun"/>
        <w:rFonts w:ascii="Montserrat Thin" w:hAnsi="Montserrat Thin"/>
        <w:b/>
        <w:bCs/>
        <w:color w:val="2F5496" w:themeColor="accent1" w:themeShade="BF"/>
        <w:spacing w:val="40"/>
      </w:rPr>
      <w:t>Artists Management Srl</w:t>
    </w:r>
  </w:p>
  <w:p w14:paraId="6909A8DB" w14:textId="77777777" w:rsidR="00694392" w:rsidRDefault="00694392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</w:pPr>
    <w:r w:rsidRPr="00694392"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  <w:t>Piazza G. Prinetti 27B, 23807 Merate (LC)</w:t>
    </w:r>
  </w:p>
  <w:p w14:paraId="475F8A18" w14:textId="5ABEE951" w:rsid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</w:pPr>
    <w:r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>Tel. +39 039 9281416 – Fax. +39 039 9281424</w:t>
    </w:r>
  </w:p>
  <w:p w14:paraId="234251FD" w14:textId="684C365F" w:rsidR="00B94566" w:rsidRP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lang w:val="en-US"/>
      </w:rPr>
    </w:pPr>
    <w:hyperlink r:id="rId1" w:history="1">
      <w:r>
        <w:rPr>
          <w:rStyle w:val="Collegamentoipertestuale"/>
          <w:rFonts w:ascii="Open Sans" w:hAnsi="Open Sans" w:cs="Open Sans"/>
          <w:b/>
          <w:bCs/>
          <w:color w:val="2F5496" w:themeColor="accent1" w:themeShade="BF"/>
          <w:sz w:val="20"/>
          <w:szCs w:val="20"/>
          <w:lang w:val="en-US"/>
        </w:rPr>
        <w:t>info@baldrighi.com</w:t>
      </w:r>
    </w:hyperlink>
    <w:r>
      <w:rPr>
        <w:rStyle w:val="Collegamentoipertestuale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 xml:space="preserve"> – www.baldrighi.com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66"/>
    <w:rsid w:val="00074BEA"/>
    <w:rsid w:val="00090301"/>
    <w:rsid w:val="000957FB"/>
    <w:rsid w:val="000F20E0"/>
    <w:rsid w:val="000F4570"/>
    <w:rsid w:val="00153A62"/>
    <w:rsid w:val="001B56CB"/>
    <w:rsid w:val="002303D9"/>
    <w:rsid w:val="00316209"/>
    <w:rsid w:val="003A2254"/>
    <w:rsid w:val="0040425D"/>
    <w:rsid w:val="005353BF"/>
    <w:rsid w:val="005846AC"/>
    <w:rsid w:val="00631EF9"/>
    <w:rsid w:val="006660A4"/>
    <w:rsid w:val="00694392"/>
    <w:rsid w:val="006C482D"/>
    <w:rsid w:val="006E2507"/>
    <w:rsid w:val="006E50E1"/>
    <w:rsid w:val="007849D3"/>
    <w:rsid w:val="00854140"/>
    <w:rsid w:val="00873FA8"/>
    <w:rsid w:val="008D6EC0"/>
    <w:rsid w:val="009835EB"/>
    <w:rsid w:val="009855A3"/>
    <w:rsid w:val="009C55A0"/>
    <w:rsid w:val="00A66C84"/>
    <w:rsid w:val="00A9281D"/>
    <w:rsid w:val="00AD75EF"/>
    <w:rsid w:val="00B42F86"/>
    <w:rsid w:val="00B71763"/>
    <w:rsid w:val="00B94566"/>
    <w:rsid w:val="00C42FD3"/>
    <w:rsid w:val="00C5056C"/>
    <w:rsid w:val="00D1079A"/>
    <w:rsid w:val="00D12FE3"/>
    <w:rsid w:val="00D25071"/>
    <w:rsid w:val="00D91A33"/>
    <w:rsid w:val="00DF1561"/>
    <w:rsid w:val="00E641E7"/>
    <w:rsid w:val="00E67924"/>
    <w:rsid w:val="00E86B97"/>
    <w:rsid w:val="00F3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E493A"/>
  <w15:chartTrackingRefBased/>
  <w15:docId w15:val="{5611BF9F-C020-46B2-9673-47AE3CC3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566"/>
  </w:style>
  <w:style w:type="paragraph" w:styleId="Pidipagina">
    <w:name w:val="footer"/>
    <w:basedOn w:val="Normale"/>
    <w:link w:val="Pidipagina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566"/>
  </w:style>
  <w:style w:type="character" w:styleId="Collegamentoipertestuale">
    <w:name w:val="Hyperlink"/>
    <w:basedOn w:val="Carpredefinitoparagrafo"/>
    <w:uiPriority w:val="99"/>
    <w:semiHidden/>
    <w:unhideWhenUsed/>
    <w:rsid w:val="00B94566"/>
    <w:rPr>
      <w:color w:val="0563C1" w:themeColor="hyperlink"/>
      <w:u w:val="single"/>
    </w:rPr>
  </w:style>
  <w:style w:type="paragraph" w:customStyle="1" w:styleId="paragraph">
    <w:name w:val="paragraph"/>
    <w:basedOn w:val="Normale"/>
    <w:rsid w:val="00B9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94566"/>
  </w:style>
  <w:style w:type="character" w:customStyle="1" w:styleId="eop">
    <w:name w:val="eop"/>
    <w:basedOn w:val="Carpredefinitoparagrafo"/>
    <w:rsid w:val="00B94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aldrighi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620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Baldrighi</dc:creator>
  <cp:keywords/>
  <dc:description/>
  <cp:lastModifiedBy>Maria Chiara Gallo</cp:lastModifiedBy>
  <cp:revision>38</cp:revision>
  <dcterms:created xsi:type="dcterms:W3CDTF">2021-10-05T15:36:00Z</dcterms:created>
  <dcterms:modified xsi:type="dcterms:W3CDTF">2026-08-14T07:08:00Z</dcterms:modified>
</cp:coreProperties>
</file>