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8269" w14:textId="77777777" w:rsidR="00D04B76" w:rsidRPr="00D04B76" w:rsidRDefault="00D04B76" w:rsidP="005F71EA">
      <w:pPr>
        <w:pBdr>
          <w:bottom w:val="single" w:sz="12" w:space="1" w:color="auto"/>
        </w:pBdr>
        <w:jc w:val="center"/>
        <w:rPr>
          <w:rFonts w:ascii="Montserrat" w:hAnsi="Montserrat" w:cs="Open Sans"/>
          <w:b/>
          <w:sz w:val="20"/>
          <w:szCs w:val="20"/>
          <w:lang w:val="en-US"/>
        </w:rPr>
      </w:pPr>
    </w:p>
    <w:p w14:paraId="6EA7B389" w14:textId="15D63EF2" w:rsidR="005F71EA" w:rsidRPr="0074024E" w:rsidRDefault="005F71EA" w:rsidP="005F71EA">
      <w:pPr>
        <w:pBdr>
          <w:bottom w:val="single" w:sz="12" w:space="1" w:color="auto"/>
        </w:pBdr>
        <w:jc w:val="center"/>
        <w:rPr>
          <w:rFonts w:ascii="Montserrat" w:hAnsi="Montserrat" w:cs="Open Sans"/>
          <w:b/>
          <w:sz w:val="36"/>
          <w:szCs w:val="36"/>
          <w:lang w:val="en-US"/>
        </w:rPr>
      </w:pPr>
      <w:r w:rsidRPr="0074024E">
        <w:rPr>
          <w:rFonts w:ascii="Montserrat" w:hAnsi="Montserrat" w:cs="Open Sans"/>
          <w:b/>
          <w:sz w:val="36"/>
          <w:szCs w:val="36"/>
          <w:lang w:val="en-US"/>
        </w:rPr>
        <w:t xml:space="preserve">Junge Deutsche </w:t>
      </w:r>
      <w:proofErr w:type="spellStart"/>
      <w:r w:rsidRPr="0074024E">
        <w:rPr>
          <w:rFonts w:ascii="Montserrat" w:hAnsi="Montserrat" w:cs="Open Sans"/>
          <w:b/>
          <w:sz w:val="36"/>
          <w:szCs w:val="36"/>
          <w:lang w:val="en-US"/>
        </w:rPr>
        <w:t>Philharmonie</w:t>
      </w:r>
      <w:proofErr w:type="spellEnd"/>
    </w:p>
    <w:p w14:paraId="329F77E5" w14:textId="77777777" w:rsidR="005F71EA" w:rsidRPr="0074024E" w:rsidRDefault="005F71EA" w:rsidP="005F71EA">
      <w:pPr>
        <w:pBdr>
          <w:bottom w:val="single" w:sz="12" w:space="1" w:color="auto"/>
        </w:pBdr>
        <w:jc w:val="center"/>
        <w:rPr>
          <w:rFonts w:ascii="Montserrat" w:hAnsi="Montserrat" w:cs="Open Sans"/>
          <w:b/>
        </w:rPr>
      </w:pPr>
      <w:r w:rsidRPr="0074024E">
        <w:rPr>
          <w:rFonts w:ascii="Montserrat" w:hAnsi="Montserrat" w:cs="Open Sans"/>
          <w:b/>
        </w:rPr>
        <w:t xml:space="preserve">Direttore Principale e Direttore Artistico: Jonathan </w:t>
      </w:r>
      <w:proofErr w:type="spellStart"/>
      <w:r w:rsidRPr="0074024E">
        <w:rPr>
          <w:rFonts w:ascii="Montserrat" w:hAnsi="Montserrat" w:cs="Open Sans"/>
          <w:b/>
        </w:rPr>
        <w:t>Nott</w:t>
      </w:r>
      <w:proofErr w:type="spellEnd"/>
    </w:p>
    <w:p w14:paraId="2AC7600A" w14:textId="77777777" w:rsidR="005F71EA" w:rsidRPr="0074024E" w:rsidRDefault="005F71EA" w:rsidP="005F71EA">
      <w:pPr>
        <w:pBdr>
          <w:bottom w:val="single" w:sz="12" w:space="1" w:color="auto"/>
        </w:pBdr>
        <w:jc w:val="center"/>
        <w:rPr>
          <w:rFonts w:ascii="Open Sans" w:hAnsi="Open Sans" w:cs="Open Sans"/>
          <w:b/>
        </w:rPr>
      </w:pPr>
    </w:p>
    <w:p w14:paraId="3DBC1CED" w14:textId="77777777" w:rsidR="005F71EA" w:rsidRPr="0074024E" w:rsidRDefault="005F71EA" w:rsidP="005F71EA">
      <w:pPr>
        <w:pStyle w:val="NormaleWeb"/>
        <w:shd w:val="clear" w:color="auto" w:fill="FFFFFF"/>
        <w:spacing w:after="300"/>
        <w:jc w:val="both"/>
        <w:rPr>
          <w:rFonts w:ascii="Open Sans" w:hAnsi="Open Sans" w:cs="Open Sans"/>
          <w:color w:val="555555"/>
          <w:sz w:val="22"/>
          <w:szCs w:val="22"/>
        </w:rPr>
      </w:pPr>
      <w:r>
        <w:rPr>
          <w:rFonts w:ascii="Open Sans" w:hAnsi="Open Sans" w:cs="Open Sans"/>
          <w:color w:val="555555"/>
          <w:sz w:val="22"/>
          <w:szCs w:val="22"/>
        </w:rPr>
        <w:t>J</w:t>
      </w:r>
      <w:r w:rsidRPr="0074024E">
        <w:rPr>
          <w:rFonts w:ascii="Open Sans" w:hAnsi="Open Sans" w:cs="Open Sans"/>
          <w:color w:val="555555"/>
          <w:sz w:val="22"/>
          <w:szCs w:val="22"/>
        </w:rPr>
        <w:t xml:space="preserve">unge Deutsche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, ovvero ‘l’orchestra del futuro’: creativa, vivace e con un’incredibile propensione a plasmare il mondo musicale di domani. L’orchestra riunisce i migliori studenti dei conservatori di lingua tedesca dai 18 ai 28 anni, che mettono il loro cuore e la loro anima nella musica e che vogliono creare una visione per il futuro. Suonano secondo i più alti standard artistici, sviluppano performance sperimentali per il loro festival biennale FREISPIEL e visitano regolarmente le grandi sale da concerto in Europa e nel mondo. Jonathan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Nott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è Direttore Principale e Consulente Artistico dal 2014.</w:t>
      </w:r>
    </w:p>
    <w:p w14:paraId="74AE79E6" w14:textId="77777777" w:rsidR="005F71EA" w:rsidRPr="0074024E" w:rsidRDefault="005F71EA" w:rsidP="005F71E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55555"/>
          <w:sz w:val="22"/>
          <w:szCs w:val="22"/>
          <w:highlight w:val="yellow"/>
        </w:rPr>
      </w:pPr>
      <w:r w:rsidRPr="0074024E">
        <w:rPr>
          <w:rFonts w:ascii="Open Sans" w:hAnsi="Open Sans" w:cs="Open Sans"/>
          <w:color w:val="555555"/>
          <w:sz w:val="22"/>
          <w:szCs w:val="22"/>
        </w:rPr>
        <w:t xml:space="preserve">L'attenzione alla musica contemporanea è stata scritta nel DNA della Junge Deutsche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fin dalla sua fondazione nel 1974. Questo perché l’orchestra desidera ‘oltrepassare i confini’, sconvolgere le abitudini di ascolto tradizionali e assaporare i mondi sonori di oggi. Accompagna il nostro pubblico in un viaggio musicale e cerca di assicurarsi che i suoi concerti siano memorabili. Oltre alla musica contemporanea, offre anche il grande repertorio sinfonico e la pratica esecutiva storicamente informata.</w:t>
      </w:r>
    </w:p>
    <w:p w14:paraId="64876988" w14:textId="77777777" w:rsidR="005F71EA" w:rsidRPr="0074024E" w:rsidRDefault="005F71EA" w:rsidP="005F71EA">
      <w:pPr>
        <w:pStyle w:val="NormaleWeb"/>
        <w:shd w:val="clear" w:color="auto" w:fill="FFFFFF"/>
        <w:spacing w:after="300"/>
        <w:jc w:val="both"/>
        <w:rPr>
          <w:rFonts w:ascii="Open Sans" w:hAnsi="Open Sans" w:cs="Open Sans"/>
          <w:color w:val="555555"/>
          <w:sz w:val="22"/>
          <w:szCs w:val="22"/>
        </w:rPr>
      </w:pPr>
      <w:r w:rsidRPr="0074024E">
        <w:rPr>
          <w:rFonts w:ascii="Open Sans" w:hAnsi="Open Sans" w:cs="Open Sans"/>
          <w:color w:val="555555"/>
          <w:sz w:val="22"/>
          <w:szCs w:val="22"/>
        </w:rPr>
        <w:t xml:space="preserve">In quanto ‘orchestra del futuro’, la Junge Deutsche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è pioniera tra le orchestre ‘democraticamente organizzate’ di tutto il mondo. In sostanza questo significa che i musicisti fanno quasi tutto da soli! Ognuno di loro ha l’opportunità di prendere parte attiva alla gestione dell’orchestra contribuendo per esempio alla pianificazione del programma o entrando a far parte del consiglio direttivo stesso dell’orchestra. Condividono la passione per la musica anche verso ‘l’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esterno’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>, organizzando lavori di sensibilizzazione della comunità, presentando discorsi pre-concerto, visitando le scuole mentre sono in tournée o collaborando a lungo termine con le scuole locali.</w:t>
      </w:r>
    </w:p>
    <w:p w14:paraId="39E885B6" w14:textId="77777777" w:rsidR="005F71EA" w:rsidRPr="0074024E" w:rsidRDefault="005F71EA" w:rsidP="005F71EA">
      <w:pPr>
        <w:pStyle w:val="NormaleWe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555555"/>
          <w:sz w:val="22"/>
          <w:szCs w:val="22"/>
          <w:highlight w:val="yellow"/>
        </w:rPr>
      </w:pPr>
      <w:r w:rsidRPr="0074024E">
        <w:rPr>
          <w:rFonts w:ascii="Open Sans" w:hAnsi="Open Sans" w:cs="Open Sans"/>
          <w:color w:val="555555"/>
          <w:sz w:val="22"/>
          <w:szCs w:val="22"/>
        </w:rPr>
        <w:t xml:space="preserve">I workshop, dedicati all’ampliamento degli orizzonti dei musicisti, e le prove con musicisti orchestrali esperti li preparano alla vita, professionale e </w:t>
      </w:r>
      <w:proofErr w:type="gramStart"/>
      <w:r w:rsidRPr="0074024E">
        <w:rPr>
          <w:rFonts w:ascii="Open Sans" w:hAnsi="Open Sans" w:cs="Open Sans"/>
          <w:color w:val="555555"/>
          <w:sz w:val="22"/>
          <w:szCs w:val="22"/>
        </w:rPr>
        <w:t>non</w:t>
      </w:r>
      <w:proofErr w:type="gram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. Per l’orchestra questo è molto più che imparare a suonare il proprio strumento in un ambiente orchestrale: è un trampolino di lancio fondamentale per passare dallo studio all’essere un vero e proprio ‘musicista professionista’ e un sigillo di qualità per molte orchestre professionali. Non c'è da stupirsi che molti dei suoi diplomati abbiano accesso alle principali orchestre o ricoprano cattedre di alto livello di insegnamento. Dalle fila della 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Junge Deutsche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sono stati generati numerosi rinomati ensemble che hanno avuto un impatto duraturo sulla vita culturale tedesca, quali la 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Deutsche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Kammerphilharmonie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Bremen</w:t>
      </w:r>
      <w:r w:rsidRPr="0074024E">
        <w:rPr>
          <w:rFonts w:ascii="Open Sans" w:hAnsi="Open Sans" w:cs="Open Sans"/>
          <w:color w:val="555555"/>
          <w:sz w:val="22"/>
          <w:szCs w:val="22"/>
        </w:rPr>
        <w:t>, l'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Ensemble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Modern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>, l'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Ensemble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Resonanz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e la 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Freiburg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Baroque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Orchestra</w:t>
      </w:r>
      <w:r w:rsidRPr="0074024E">
        <w:rPr>
          <w:rFonts w:ascii="Open Sans" w:hAnsi="Open Sans" w:cs="Open Sans"/>
          <w:color w:val="555555"/>
          <w:sz w:val="22"/>
          <w:szCs w:val="22"/>
        </w:rPr>
        <w:t>.</w:t>
      </w:r>
    </w:p>
    <w:p w14:paraId="285E61E6" w14:textId="77777777" w:rsidR="005F71EA" w:rsidRPr="0074024E" w:rsidRDefault="005F71EA" w:rsidP="005F71EA">
      <w:pPr>
        <w:pStyle w:val="NormaleWeb"/>
        <w:shd w:val="clear" w:color="auto" w:fill="FFFFFF"/>
        <w:spacing w:after="300"/>
        <w:jc w:val="both"/>
        <w:rPr>
          <w:rFonts w:ascii="Open Sans" w:hAnsi="Open Sans" w:cs="Open Sans"/>
          <w:color w:val="555555"/>
          <w:sz w:val="22"/>
          <w:szCs w:val="22"/>
        </w:rPr>
      </w:pPr>
      <w:r w:rsidRPr="0074024E">
        <w:rPr>
          <w:rFonts w:ascii="Open Sans" w:hAnsi="Open Sans" w:cs="Open Sans"/>
          <w:color w:val="555555"/>
          <w:sz w:val="22"/>
          <w:szCs w:val="22"/>
        </w:rPr>
        <w:t xml:space="preserve">Il lavoro della Junge Deutsche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ha l’onore di essere patrocinato dalla Commissaria Federale per la Cultura e i Media, Claudia Roth. I </w:t>
      </w:r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Berliner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Philharmoniker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invitano regolarmente l’ensemble alla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di Berlino per suonare e per trasmettere in streaming i concerti dal vivo tramite la sua ‘Sala Concertistica Digitale’. </w:t>
      </w:r>
    </w:p>
    <w:p w14:paraId="47DE72AC" w14:textId="77777777" w:rsidR="005F71EA" w:rsidRPr="0074024E" w:rsidRDefault="005F71EA" w:rsidP="005F71EA">
      <w:pPr>
        <w:pStyle w:val="NormaleWeb"/>
        <w:shd w:val="clear" w:color="auto" w:fill="FFFFFF"/>
        <w:spacing w:after="300"/>
        <w:jc w:val="both"/>
        <w:rPr>
          <w:rFonts w:ascii="Open Sans" w:hAnsi="Open Sans" w:cs="Open Sans"/>
          <w:color w:val="555555"/>
          <w:sz w:val="22"/>
          <w:szCs w:val="22"/>
        </w:rPr>
      </w:pPr>
      <w:r w:rsidRPr="0074024E">
        <w:rPr>
          <w:rFonts w:ascii="Open Sans" w:hAnsi="Open Sans" w:cs="Open Sans"/>
          <w:color w:val="555555"/>
          <w:sz w:val="22"/>
          <w:szCs w:val="22"/>
        </w:rPr>
        <w:lastRenderedPageBreak/>
        <w:t xml:space="preserve">La Junge Deutsche 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è orgogliosa della sua speciale partnership con l'Orchestra Sinfonica di Bamberg che dura dal 2015 ed è grata per il generoso sostegno dei suoi Mecenati, del suo Consiglio di Amministrazione, dell’Associazione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Freunde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der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Jungen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Deutschen</w:t>
      </w:r>
      <w:proofErr w:type="spellEnd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 xml:space="preserve"> </w:t>
      </w:r>
      <w:proofErr w:type="spellStart"/>
      <w:r w:rsidRPr="0074024E">
        <w:rPr>
          <w:rFonts w:ascii="Open Sans" w:hAnsi="Open Sans" w:cs="Open Sans"/>
          <w:i/>
          <w:iCs/>
          <w:color w:val="555555"/>
          <w:sz w:val="22"/>
          <w:szCs w:val="22"/>
        </w:rPr>
        <w:t>Philharmonie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e dei suoi sponsor. Ultimo, ma non meno importante: il suo lavoro è stato premiato con il rinomato Binding-</w:t>
      </w:r>
      <w:proofErr w:type="spellStart"/>
      <w:r w:rsidRPr="0074024E">
        <w:rPr>
          <w:rFonts w:ascii="Open Sans" w:hAnsi="Open Sans" w:cs="Open Sans"/>
          <w:color w:val="555555"/>
          <w:sz w:val="22"/>
          <w:szCs w:val="22"/>
        </w:rPr>
        <w:t>Kulturpreis</w:t>
      </w:r>
      <w:proofErr w:type="spellEnd"/>
      <w:r w:rsidRPr="0074024E">
        <w:rPr>
          <w:rFonts w:ascii="Open Sans" w:hAnsi="Open Sans" w:cs="Open Sans"/>
          <w:color w:val="555555"/>
          <w:sz w:val="22"/>
          <w:szCs w:val="22"/>
        </w:rPr>
        <w:t xml:space="preserve"> nel 2020.</w:t>
      </w:r>
    </w:p>
    <w:p w14:paraId="3BE1FA37" w14:textId="77777777" w:rsidR="005F71EA" w:rsidRPr="0074024E" w:rsidRDefault="005F71EA" w:rsidP="005F71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lang w:val="en-US"/>
        </w:rPr>
      </w:pPr>
    </w:p>
    <w:p w14:paraId="6748DFA1" w14:textId="77777777" w:rsidR="005F71EA" w:rsidRPr="0074024E" w:rsidRDefault="005F71EA" w:rsidP="005F71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lang w:val="en-US"/>
        </w:rPr>
      </w:pPr>
      <w:r w:rsidRPr="0074024E">
        <w:rPr>
          <w:rFonts w:ascii="Open Sans" w:hAnsi="Open Sans" w:cs="Open Sans"/>
          <w:i/>
          <w:lang w:val="en-US"/>
        </w:rPr>
        <w:t xml:space="preserve">Novembre 2023 </w:t>
      </w:r>
    </w:p>
    <w:p w14:paraId="71B8008C" w14:textId="77777777" w:rsidR="005F71EA" w:rsidRPr="0074024E" w:rsidRDefault="005F71EA" w:rsidP="005F71EA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/>
          <w:lang w:val="en-US"/>
        </w:rPr>
      </w:pPr>
    </w:p>
    <w:p w14:paraId="0A366111" w14:textId="3ADA958A" w:rsidR="005F71EA" w:rsidRPr="00A135DD" w:rsidRDefault="005F71EA" w:rsidP="00A135DD">
      <w:pPr>
        <w:jc w:val="center"/>
        <w:rPr>
          <w:rFonts w:ascii="Open Sans" w:hAnsi="Open Sans" w:cs="Open Sans"/>
          <w:sz w:val="24"/>
          <w:szCs w:val="24"/>
        </w:rPr>
      </w:pPr>
    </w:p>
    <w:sectPr w:rsidR="005F71EA" w:rsidRPr="00A135DD" w:rsidSect="00DB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BC17" w14:textId="77777777" w:rsidR="00E018B2" w:rsidRDefault="00E018B2" w:rsidP="00163AD9">
      <w:pPr>
        <w:spacing w:after="0" w:line="240" w:lineRule="auto"/>
      </w:pPr>
      <w:r>
        <w:separator/>
      </w:r>
    </w:p>
  </w:endnote>
  <w:endnote w:type="continuationSeparator" w:id="0">
    <w:p w14:paraId="61A10868" w14:textId="77777777" w:rsidR="00E018B2" w:rsidRDefault="00E018B2" w:rsidP="0016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1E5D" w14:textId="77777777" w:rsidR="004D3D1A" w:rsidRDefault="004D3D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0DDF" w14:textId="77777777" w:rsidR="004D3D1A" w:rsidRDefault="004D3D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9FEB" w14:textId="77777777" w:rsidR="004D3D1A" w:rsidRDefault="004D3D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ABAA" w14:textId="77777777" w:rsidR="00E018B2" w:rsidRDefault="00E018B2" w:rsidP="00163AD9">
      <w:pPr>
        <w:spacing w:after="0" w:line="240" w:lineRule="auto"/>
      </w:pPr>
      <w:r>
        <w:separator/>
      </w:r>
    </w:p>
  </w:footnote>
  <w:footnote w:type="continuationSeparator" w:id="0">
    <w:p w14:paraId="6DAA01E1" w14:textId="77777777" w:rsidR="00E018B2" w:rsidRDefault="00E018B2" w:rsidP="0016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0A8" w14:textId="77777777" w:rsidR="004D3D1A" w:rsidRDefault="004D3D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828E" w14:textId="77777777" w:rsidR="004D3D1A" w:rsidRDefault="004D3D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380" w14:textId="77777777" w:rsidR="00163AD9" w:rsidRDefault="00163AD9" w:rsidP="00163AD9">
    <w:r>
      <w:rPr>
        <w:noProof/>
        <w:color w:val="404D83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3395" wp14:editId="3E78C4EE">
              <wp:simplePos x="0" y="0"/>
              <wp:positionH relativeFrom="page">
                <wp:align>left</wp:align>
              </wp:positionH>
              <wp:positionV relativeFrom="paragraph">
                <wp:posOffset>-895350</wp:posOffset>
              </wp:positionV>
              <wp:extent cx="7562850" cy="1628775"/>
              <wp:effectExtent l="0" t="0" r="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628775"/>
                      </a:xfrm>
                      <a:prstGeom prst="rect">
                        <a:avLst/>
                      </a:prstGeom>
                      <a:solidFill>
                        <a:srgbClr val="404D8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C4A98" w14:textId="77777777" w:rsidR="00163AD9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2C268682" w14:textId="77777777" w:rsidR="00163AD9" w:rsidRPr="00C23A9D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Fonts w:ascii="Montserrat" w:hAnsi="Montserrat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23A9D">
                            <w:rPr>
                              <w:rStyle w:val="normaltextrun"/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BALDRIGHI BERTONI</w:t>
                          </w:r>
                        </w:p>
                        <w:p w14:paraId="5D02E22C" w14:textId="1F1D3B1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</w:pPr>
                          <w:r w:rsidRPr="00BB06C0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Music Productio</w:t>
                          </w:r>
                          <w:r w:rsidR="00616183">
                            <w:rPr>
                              <w:rStyle w:val="normaltextrun"/>
                              <w:rFonts w:ascii="Montserrat" w:hAnsi="Montserrat"/>
                              <w:color w:val="FFFFFF" w:themeColor="background1"/>
                              <w:spacing w:val="40"/>
                            </w:rPr>
                            <w:t>n</w:t>
                          </w:r>
                        </w:p>
                        <w:p w14:paraId="52AB8D9F" w14:textId="77777777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rStyle w:val="normaltextrun"/>
                              <w:rFonts w:ascii="Montserrat Light" w:hAnsi="Montserrat Light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  <w:p w14:paraId="75A52C0A" w14:textId="77777777" w:rsidR="004D3D1A" w:rsidRDefault="004D3D1A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Piazza G. Prinetti 27B, 23807 Merate (LC)</w:t>
                          </w:r>
                        </w:p>
                        <w:p w14:paraId="2CC709EB" w14:textId="213E7F45" w:rsidR="00163AD9" w:rsidRPr="00BB06C0" w:rsidRDefault="00163AD9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4D3D1A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Tel. </w:t>
                          </w:r>
                          <w:r w:rsidRPr="00BB06C0">
                            <w:rPr>
                              <w:rStyle w:val="eop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+39 039 9281416 – Fax. +39 039 9281424</w:t>
                          </w:r>
                        </w:p>
                        <w:p w14:paraId="6AD45396" w14:textId="77777777" w:rsidR="00163AD9" w:rsidRPr="00BB06C0" w:rsidRDefault="00D04B76" w:rsidP="00163AD9">
                          <w:pPr>
                            <w:pStyle w:val="paragraph"/>
                            <w:spacing w:before="0" w:beforeAutospacing="0" w:after="0" w:afterAutospacing="0" w:line="216" w:lineRule="auto"/>
                            <w:jc w:val="center"/>
                            <w:textAlignment w:val="baseline"/>
                            <w:rPr>
                              <w:rFonts w:ascii="Open Sans" w:hAnsi="Open Sans" w:cs="Open Sans"/>
                              <w:color w:val="FFFFFF" w:themeColor="background1"/>
                              <w:lang w:val="en-US"/>
                            </w:rPr>
                          </w:pPr>
                          <w:hyperlink r:id="rId1" w:history="1">
                            <w:r w:rsidR="00163AD9" w:rsidRPr="00BB06C0">
                              <w:rPr>
                                <w:rStyle w:val="Collegamentoipertestuale"/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info@baldrighibertoni.com</w:t>
                            </w:r>
                          </w:hyperlink>
                          <w:r w:rsidR="00163AD9" w:rsidRPr="00BB06C0">
                            <w:rPr>
                              <w:rStyle w:val="Collegamentoipertestuale"/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– www.baldrighibertoni.com</w:t>
                          </w:r>
                        </w:p>
                        <w:p w14:paraId="6E978BD0" w14:textId="77777777" w:rsidR="00163AD9" w:rsidRPr="00BB06C0" w:rsidRDefault="00163AD9" w:rsidP="00163AD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653395" id="Rectangle 4" o:spid="_x0000_s1026" style="position:absolute;margin-left:0;margin-top:-70.5pt;width:595.5pt;height:128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" fillcolor="#404d83" stroked="f">
              <v:textbox>
                <w:txbxContent>
                  <w:p w14:paraId="66DC4A98" w14:textId="77777777" w:rsidR="00163AD9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2C268682" w14:textId="77777777" w:rsidR="00163AD9" w:rsidRPr="00C23A9D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Fonts w:ascii="Montserrat" w:hAnsi="Montserrat"/>
                        <w:color w:val="FFFFFF" w:themeColor="background1"/>
                        <w:sz w:val="36"/>
                        <w:szCs w:val="36"/>
                      </w:rPr>
                    </w:pPr>
                    <w:r w:rsidRPr="00C23A9D">
                      <w:rPr>
                        <w:rStyle w:val="normaltextrun"/>
                        <w:rFonts w:ascii="Montserrat" w:hAnsi="Montserra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BALDRIGHI BERTONI</w:t>
                    </w:r>
                  </w:p>
                  <w:p w14:paraId="5D02E22C" w14:textId="1F1D3B1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</w:pPr>
                    <w:r w:rsidRPr="00BB06C0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Music Productio</w:t>
                    </w:r>
                    <w:r w:rsidR="00616183">
                      <w:rPr>
                        <w:rStyle w:val="normaltextrun"/>
                        <w:rFonts w:ascii="Montserrat" w:hAnsi="Montserrat"/>
                        <w:color w:val="FFFFFF" w:themeColor="background1"/>
                        <w:spacing w:val="40"/>
                      </w:rPr>
                      <w:t>n</w:t>
                    </w:r>
                  </w:p>
                  <w:p w14:paraId="52AB8D9F" w14:textId="77777777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rStyle w:val="normaltextrun"/>
                        <w:rFonts w:ascii="Montserrat Light" w:hAnsi="Montserrat Light"/>
                        <w:b/>
                        <w:bCs/>
                        <w:color w:val="FFFFFF" w:themeColor="background1"/>
                      </w:rPr>
                    </w:pPr>
                  </w:p>
                  <w:p w14:paraId="75A52C0A" w14:textId="77777777" w:rsidR="004D3D1A" w:rsidRDefault="004D3D1A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Piazza G. Prinetti 27B, 23807 Merate (LC)</w:t>
                    </w:r>
                  </w:p>
                  <w:p w14:paraId="2CC709EB" w14:textId="213E7F45" w:rsidR="00163AD9" w:rsidRPr="00BB06C0" w:rsidRDefault="00163AD9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4D3D1A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Tel. </w:t>
                    </w:r>
                    <w:r w:rsidRPr="00BB06C0">
                      <w:rPr>
                        <w:rStyle w:val="eop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+39 039 9281416 – Fax. +39 039 9281424</w:t>
                    </w:r>
                  </w:p>
                  <w:p w14:paraId="6AD45396" w14:textId="77777777" w:rsidR="00163AD9" w:rsidRPr="00BB06C0" w:rsidRDefault="00D04B76" w:rsidP="00163AD9">
                    <w:pPr>
                      <w:pStyle w:val="paragraph"/>
                      <w:spacing w:before="0" w:beforeAutospacing="0" w:after="0" w:afterAutospacing="0" w:line="216" w:lineRule="auto"/>
                      <w:jc w:val="center"/>
                      <w:textAlignment w:val="baseline"/>
                      <w:rPr>
                        <w:rFonts w:ascii="Open Sans" w:hAnsi="Open Sans" w:cs="Open Sans"/>
                        <w:color w:val="FFFFFF" w:themeColor="background1"/>
                        <w:lang w:val="en-US"/>
                      </w:rPr>
                    </w:pPr>
                    <w:hyperlink r:id="rId2" w:history="1">
                      <w:r w:rsidR="00163AD9" w:rsidRPr="00BB06C0">
                        <w:rPr>
                          <w:rStyle w:val="Collegamentoipertestuale"/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info@baldrighibertoni.com</w:t>
                      </w:r>
                    </w:hyperlink>
                    <w:r w:rsidR="00163AD9" w:rsidRPr="00BB06C0">
                      <w:rPr>
                        <w:rStyle w:val="Collegamentoipertestuale"/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– www.baldrighibertoni.com</w:t>
                    </w:r>
                  </w:p>
                  <w:p w14:paraId="6E978BD0" w14:textId="77777777" w:rsidR="00163AD9" w:rsidRPr="00BB06C0" w:rsidRDefault="00163AD9" w:rsidP="00163AD9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E6A42A1" w14:textId="77777777" w:rsidR="00163AD9" w:rsidRPr="00BB06C0" w:rsidRDefault="00163AD9" w:rsidP="00163AD9"/>
  <w:p w14:paraId="047D6D7E" w14:textId="77777777" w:rsidR="00163AD9" w:rsidRDefault="00163A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0EF"/>
    <w:multiLevelType w:val="hybridMultilevel"/>
    <w:tmpl w:val="F9FAA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174"/>
    <w:multiLevelType w:val="hybridMultilevel"/>
    <w:tmpl w:val="904C3DAE"/>
    <w:lvl w:ilvl="0" w:tplc="CDAA6972">
      <w:start w:val="10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718594">
    <w:abstractNumId w:val="0"/>
  </w:num>
  <w:num w:numId="2" w16cid:durableId="164465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F"/>
    <w:rsid w:val="00033971"/>
    <w:rsid w:val="00081DD0"/>
    <w:rsid w:val="00095865"/>
    <w:rsid w:val="000A0DA3"/>
    <w:rsid w:val="000E616F"/>
    <w:rsid w:val="00111378"/>
    <w:rsid w:val="00111C82"/>
    <w:rsid w:val="001128CE"/>
    <w:rsid w:val="001254B6"/>
    <w:rsid w:val="00133442"/>
    <w:rsid w:val="0016287B"/>
    <w:rsid w:val="00163AD9"/>
    <w:rsid w:val="001721EA"/>
    <w:rsid w:val="001E117A"/>
    <w:rsid w:val="00211C93"/>
    <w:rsid w:val="002408FC"/>
    <w:rsid w:val="00256208"/>
    <w:rsid w:val="002912F3"/>
    <w:rsid w:val="002C0DC9"/>
    <w:rsid w:val="002D41F5"/>
    <w:rsid w:val="002E426C"/>
    <w:rsid w:val="00304082"/>
    <w:rsid w:val="0039499D"/>
    <w:rsid w:val="003A1E98"/>
    <w:rsid w:val="003C365F"/>
    <w:rsid w:val="003E16ED"/>
    <w:rsid w:val="003F36A0"/>
    <w:rsid w:val="00475100"/>
    <w:rsid w:val="004A2A78"/>
    <w:rsid w:val="004B102E"/>
    <w:rsid w:val="004D3D1A"/>
    <w:rsid w:val="004F170D"/>
    <w:rsid w:val="005423C6"/>
    <w:rsid w:val="0054697F"/>
    <w:rsid w:val="00570BFC"/>
    <w:rsid w:val="00572CBE"/>
    <w:rsid w:val="005A2A09"/>
    <w:rsid w:val="005F71EA"/>
    <w:rsid w:val="00616183"/>
    <w:rsid w:val="0066467E"/>
    <w:rsid w:val="00670128"/>
    <w:rsid w:val="00690CC7"/>
    <w:rsid w:val="006F4571"/>
    <w:rsid w:val="00714611"/>
    <w:rsid w:val="00723B3A"/>
    <w:rsid w:val="00777001"/>
    <w:rsid w:val="007A65D3"/>
    <w:rsid w:val="007C0C3D"/>
    <w:rsid w:val="007D1D15"/>
    <w:rsid w:val="007D4BF3"/>
    <w:rsid w:val="007F1ACF"/>
    <w:rsid w:val="007F56EC"/>
    <w:rsid w:val="008703A8"/>
    <w:rsid w:val="0089344F"/>
    <w:rsid w:val="008C3F40"/>
    <w:rsid w:val="008C7C52"/>
    <w:rsid w:val="008D550B"/>
    <w:rsid w:val="008E7788"/>
    <w:rsid w:val="009C1AE6"/>
    <w:rsid w:val="009F10B5"/>
    <w:rsid w:val="00A135DD"/>
    <w:rsid w:val="00A25846"/>
    <w:rsid w:val="00A34CCA"/>
    <w:rsid w:val="00A82F5E"/>
    <w:rsid w:val="00A97459"/>
    <w:rsid w:val="00AA5825"/>
    <w:rsid w:val="00AB428C"/>
    <w:rsid w:val="00AD1CA4"/>
    <w:rsid w:val="00AD2F12"/>
    <w:rsid w:val="00B6472F"/>
    <w:rsid w:val="00BE5104"/>
    <w:rsid w:val="00C038F1"/>
    <w:rsid w:val="00C049E2"/>
    <w:rsid w:val="00C1663C"/>
    <w:rsid w:val="00C23972"/>
    <w:rsid w:val="00C36445"/>
    <w:rsid w:val="00C54A1F"/>
    <w:rsid w:val="00C76635"/>
    <w:rsid w:val="00C81DCA"/>
    <w:rsid w:val="00C94DBE"/>
    <w:rsid w:val="00CE749F"/>
    <w:rsid w:val="00D04B76"/>
    <w:rsid w:val="00D64988"/>
    <w:rsid w:val="00DB0DDD"/>
    <w:rsid w:val="00DB57E5"/>
    <w:rsid w:val="00DB760B"/>
    <w:rsid w:val="00DC38F7"/>
    <w:rsid w:val="00DE540E"/>
    <w:rsid w:val="00E018B2"/>
    <w:rsid w:val="00E12F56"/>
    <w:rsid w:val="00F07A60"/>
    <w:rsid w:val="00F45814"/>
    <w:rsid w:val="00F51F61"/>
    <w:rsid w:val="00F629B9"/>
    <w:rsid w:val="00F674C7"/>
    <w:rsid w:val="00F71986"/>
    <w:rsid w:val="00F81A55"/>
    <w:rsid w:val="00F94AF6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6EC81"/>
  <w15:chartTrackingRefBased/>
  <w15:docId w15:val="{0C7E2CA3-48BE-47CF-B102-548D5CB4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1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D9"/>
  </w:style>
  <w:style w:type="paragraph" w:styleId="Pidipagina">
    <w:name w:val="footer"/>
    <w:basedOn w:val="Normale"/>
    <w:link w:val="PidipaginaCarattere"/>
    <w:uiPriority w:val="99"/>
    <w:unhideWhenUsed/>
    <w:rsid w:val="0016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D9"/>
  </w:style>
  <w:style w:type="paragraph" w:customStyle="1" w:styleId="paragraph">
    <w:name w:val="paragraph"/>
    <w:basedOn w:val="Normale"/>
    <w:rsid w:val="0016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63AD9"/>
  </w:style>
  <w:style w:type="character" w:customStyle="1" w:styleId="eop">
    <w:name w:val="eop"/>
    <w:basedOn w:val="Carpredefinitoparagrafo"/>
    <w:rsid w:val="00163AD9"/>
  </w:style>
  <w:style w:type="character" w:styleId="Collegamentoipertestuale">
    <w:name w:val="Hyperlink"/>
    <w:basedOn w:val="Carpredefinitoparagrafo"/>
    <w:uiPriority w:val="99"/>
    <w:unhideWhenUsed/>
    <w:rsid w:val="00163AD9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F71986"/>
    <w:rPr>
      <w:i/>
      <w:iCs/>
    </w:rPr>
  </w:style>
  <w:style w:type="character" w:styleId="Enfasigrassetto">
    <w:name w:val="Strong"/>
    <w:basedOn w:val="Carpredefinitoparagrafo"/>
    <w:uiPriority w:val="22"/>
    <w:qFormat/>
    <w:rsid w:val="00095865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50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F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ldrighibertoni.com" TargetMode="External"/><Relationship Id="rId1" Type="http://schemas.openxmlformats.org/officeDocument/2006/relationships/hyperlink" Target="mailto:info@baldrighiberton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6</cp:revision>
  <dcterms:created xsi:type="dcterms:W3CDTF">2022-09-01T09:04:00Z</dcterms:created>
  <dcterms:modified xsi:type="dcterms:W3CDTF">2023-11-23T16:37:00Z</dcterms:modified>
</cp:coreProperties>
</file>