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3549" w14:textId="77777777" w:rsidR="005F6D29" w:rsidRDefault="005F6D29" w:rsidP="005F6D29">
      <w:pPr>
        <w:jc w:val="both"/>
        <w:rPr>
          <w:rFonts w:ascii="Open Sans" w:eastAsia="Montserrat" w:hAnsi="Open Sans" w:cs="Open Sans"/>
          <w:b/>
          <w:bCs/>
        </w:rPr>
      </w:pPr>
    </w:p>
    <w:p w14:paraId="31CFF488" w14:textId="794A4905" w:rsidR="00E15DAE" w:rsidRPr="005F6D29" w:rsidRDefault="65ECFB86" w:rsidP="005F6D29">
      <w:pPr>
        <w:jc w:val="center"/>
        <w:rPr>
          <w:rFonts w:ascii="Montserrat Medium" w:eastAsia="Montserrat" w:hAnsi="Montserrat Medium" w:cs="Open Sans"/>
          <w:sz w:val="28"/>
          <w:szCs w:val="28"/>
        </w:rPr>
      </w:pPr>
      <w:r w:rsidRPr="005F6D29">
        <w:rPr>
          <w:rFonts w:ascii="Montserrat Medium" w:eastAsia="Montserrat" w:hAnsi="Montserrat Medium" w:cs="Open Sans"/>
          <w:sz w:val="28"/>
          <w:szCs w:val="28"/>
        </w:rPr>
        <w:t>I</w:t>
      </w:r>
      <w:r w:rsidR="00E15DAE" w:rsidRPr="005F6D29">
        <w:rPr>
          <w:rFonts w:ascii="Montserrat Medium" w:eastAsia="Montserrat" w:hAnsi="Montserrat Medium" w:cs="Open Sans"/>
          <w:sz w:val="28"/>
          <w:szCs w:val="28"/>
        </w:rPr>
        <w:t>L POMO D’ORO</w:t>
      </w:r>
    </w:p>
    <w:p w14:paraId="1488F846" w14:textId="0CB73FCD" w:rsidR="197D4C84" w:rsidRPr="005F6D29" w:rsidRDefault="197D4C84" w:rsidP="005F6D29">
      <w:pPr>
        <w:jc w:val="both"/>
        <w:rPr>
          <w:rStyle w:val="viiyi"/>
          <w:rFonts w:ascii="Open Sans" w:eastAsia="Montserrat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 xml:space="preserve">Fondato nel 2012, il Pomo d'Oro si è presto affermato come un ensemble di altissimo livello nel campo delle performance storicamente informate. Dopo 11 anni, il Pomo d'Oro vanta una prolifica presenza concertistica in tutto il mondo, e una lista impressionante di 44 registrazioni, molte delle quali </w:t>
      </w:r>
      <w:r w:rsidR="6D2366B4" w:rsidRPr="005F6D29">
        <w:rPr>
          <w:rStyle w:val="viiyi"/>
          <w:rFonts w:ascii="Open Sans" w:eastAsia="Montserrat" w:hAnsi="Open Sans" w:cs="Open Sans"/>
        </w:rPr>
        <w:t>hanno ricevuto premi internazionali</w:t>
      </w:r>
      <w:r w:rsidRPr="005F6D29">
        <w:rPr>
          <w:rStyle w:val="viiyi"/>
          <w:rFonts w:ascii="Open Sans" w:eastAsia="Montserrat" w:hAnsi="Open Sans" w:cs="Open Sans"/>
        </w:rPr>
        <w:t>.</w:t>
      </w:r>
    </w:p>
    <w:p w14:paraId="7D86876A" w14:textId="4E04D1F5" w:rsidR="197D4C84" w:rsidRPr="005F6D29" w:rsidRDefault="197D4C84" w:rsidP="005F6D29">
      <w:pPr>
        <w:jc w:val="both"/>
        <w:rPr>
          <w:rStyle w:val="viiyi"/>
          <w:rFonts w:ascii="Open Sans" w:eastAsia="Montserrat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>L'ensemble è particolarmente rinomato per la sua collaborazione con i cantanti, sia pe</w:t>
      </w:r>
      <w:r w:rsidR="7962F0C1" w:rsidRPr="005F6D29">
        <w:rPr>
          <w:rStyle w:val="viiyi"/>
          <w:rFonts w:ascii="Open Sans" w:eastAsia="Montserrat" w:hAnsi="Open Sans" w:cs="Open Sans"/>
        </w:rPr>
        <w:t>r</w:t>
      </w:r>
      <w:r w:rsidR="0645C3F8" w:rsidRPr="005F6D29">
        <w:rPr>
          <w:rStyle w:val="viiyi"/>
          <w:rFonts w:ascii="Open Sans" w:eastAsia="Montserrat" w:hAnsi="Open Sans" w:cs="Open Sans"/>
        </w:rPr>
        <w:t xml:space="preserve"> </w:t>
      </w:r>
      <w:r w:rsidRPr="005F6D29">
        <w:rPr>
          <w:rStyle w:val="viiyi"/>
          <w:rFonts w:ascii="Open Sans" w:eastAsia="Montserrat" w:hAnsi="Open Sans" w:cs="Open Sans"/>
        </w:rPr>
        <w:t>recital solistici o intere opere, eseguite e registrate in alcuni dei più prestigiosi teatri del mondo.</w:t>
      </w:r>
      <w:r w:rsidR="0EE51F6D" w:rsidRPr="005F6D29">
        <w:rPr>
          <w:rStyle w:val="viiyi"/>
          <w:rFonts w:ascii="Open Sans" w:eastAsia="Montserrat" w:hAnsi="Open Sans" w:cs="Open Sans"/>
        </w:rPr>
        <w:t xml:space="preserve"> </w:t>
      </w:r>
      <w:r w:rsidRPr="005F6D29">
        <w:rPr>
          <w:rStyle w:val="viiyi"/>
          <w:rFonts w:ascii="Open Sans" w:eastAsia="Montserrat" w:hAnsi="Open Sans" w:cs="Open Sans"/>
        </w:rPr>
        <w:t xml:space="preserve">Tra le produzioni più recenti ricordiamo la </w:t>
      </w:r>
      <w:r w:rsidRPr="005F6D29">
        <w:rPr>
          <w:rStyle w:val="viiyi"/>
          <w:rFonts w:ascii="Open Sans" w:eastAsia="Montserrat" w:hAnsi="Open Sans" w:cs="Open Sans"/>
          <w:i/>
          <w:iCs/>
        </w:rPr>
        <w:t xml:space="preserve">Teodora </w:t>
      </w:r>
      <w:r w:rsidRPr="005F6D29">
        <w:rPr>
          <w:rStyle w:val="viiyi"/>
          <w:rFonts w:ascii="Open Sans" w:eastAsia="Montserrat" w:hAnsi="Open Sans" w:cs="Open Sans"/>
        </w:rPr>
        <w:t>di Handel</w:t>
      </w:r>
      <w:r w:rsidR="66D57098" w:rsidRPr="005F6D29">
        <w:rPr>
          <w:rStyle w:val="viiyi"/>
          <w:rFonts w:ascii="Open Sans" w:eastAsia="Montserrat" w:hAnsi="Open Sans" w:cs="Open Sans"/>
        </w:rPr>
        <w:t xml:space="preserve">, </w:t>
      </w:r>
      <w:r w:rsidRPr="005F6D29">
        <w:rPr>
          <w:rStyle w:val="viiyi"/>
          <w:rFonts w:ascii="Open Sans" w:eastAsia="Montserrat" w:hAnsi="Open Sans" w:cs="Open Sans"/>
        </w:rPr>
        <w:t>che ha introdotto il nuovo ensemble vocale “il coro Pomo d'Oro</w:t>
      </w:r>
      <w:r w:rsidR="33459484" w:rsidRPr="005F6D29">
        <w:rPr>
          <w:rStyle w:val="viiyi"/>
          <w:rFonts w:ascii="Open Sans" w:eastAsia="Montserrat" w:hAnsi="Open Sans" w:cs="Open Sans"/>
        </w:rPr>
        <w:t xml:space="preserve">” </w:t>
      </w:r>
      <w:r w:rsidRPr="005F6D29">
        <w:rPr>
          <w:rStyle w:val="viiyi"/>
          <w:rFonts w:ascii="Open Sans" w:eastAsia="Montserrat" w:hAnsi="Open Sans" w:cs="Open Sans"/>
        </w:rPr>
        <w:t xml:space="preserve">accanto a un cast stellare. La registrazione del concerto ha vinto il </w:t>
      </w:r>
      <w:r w:rsidRPr="009C09CD">
        <w:rPr>
          <w:rStyle w:val="viiyi"/>
          <w:rFonts w:ascii="Open Sans" w:eastAsia="Montserrat" w:hAnsi="Open Sans" w:cs="Open Sans"/>
          <w:i/>
          <w:iCs/>
        </w:rPr>
        <w:t>BBC Music Magazine</w:t>
      </w:r>
      <w:r w:rsidR="34D65804" w:rsidRPr="009C09CD">
        <w:rPr>
          <w:rStyle w:val="viiyi"/>
          <w:rFonts w:ascii="Open Sans" w:eastAsia="Montserrat" w:hAnsi="Open Sans" w:cs="Open Sans"/>
          <w:i/>
          <w:iCs/>
        </w:rPr>
        <w:t xml:space="preserve"> </w:t>
      </w:r>
      <w:proofErr w:type="spellStart"/>
      <w:r w:rsidRPr="009C09CD">
        <w:rPr>
          <w:rStyle w:val="viiyi"/>
          <w:rFonts w:ascii="Open Sans" w:eastAsia="Montserrat" w:hAnsi="Open Sans" w:cs="Open Sans"/>
          <w:i/>
          <w:iCs/>
        </w:rPr>
        <w:t>Choral</w:t>
      </w:r>
      <w:proofErr w:type="spellEnd"/>
      <w:r w:rsidRPr="009C09CD">
        <w:rPr>
          <w:rStyle w:val="viiyi"/>
          <w:rFonts w:ascii="Open Sans" w:eastAsia="Montserrat" w:hAnsi="Open Sans" w:cs="Open Sans"/>
          <w:i/>
          <w:iCs/>
        </w:rPr>
        <w:t xml:space="preserve"> Award</w:t>
      </w:r>
      <w:r w:rsidRPr="005F6D29">
        <w:rPr>
          <w:rStyle w:val="viiyi"/>
          <w:rFonts w:ascii="Open Sans" w:eastAsia="Montserrat" w:hAnsi="Open Sans" w:cs="Open Sans"/>
        </w:rPr>
        <w:t xml:space="preserve"> della </w:t>
      </w:r>
      <w:r w:rsidRPr="009C09CD">
        <w:rPr>
          <w:rStyle w:val="viiyi"/>
          <w:rFonts w:ascii="Open Sans" w:eastAsia="Montserrat" w:hAnsi="Open Sans" w:cs="Open Sans"/>
          <w:i/>
          <w:iCs/>
        </w:rPr>
        <w:t>BBC Music Magazine</w:t>
      </w:r>
      <w:r w:rsidRPr="005F6D29">
        <w:rPr>
          <w:rStyle w:val="viiyi"/>
          <w:rFonts w:ascii="Open Sans" w:eastAsia="Montserrat" w:hAnsi="Open Sans" w:cs="Open Sans"/>
        </w:rPr>
        <w:t xml:space="preserve"> nel 2023. La stagione 2022/23 ha visto anche la produzione dell'opera di Handel</w:t>
      </w:r>
      <w:r w:rsidR="11AED7BE" w:rsidRPr="005F6D29">
        <w:rPr>
          <w:rStyle w:val="viiyi"/>
          <w:rFonts w:ascii="Open Sans" w:eastAsia="Montserrat" w:hAnsi="Open Sans" w:cs="Open Sans"/>
        </w:rPr>
        <w:t xml:space="preserve"> </w:t>
      </w:r>
      <w:proofErr w:type="spellStart"/>
      <w:r w:rsidRPr="005F6D29">
        <w:rPr>
          <w:rStyle w:val="viiyi"/>
          <w:rFonts w:ascii="Open Sans" w:eastAsia="Montserrat" w:hAnsi="Open Sans" w:cs="Open Sans"/>
          <w:i/>
          <w:iCs/>
        </w:rPr>
        <w:t>Ariodante</w:t>
      </w:r>
      <w:proofErr w:type="spellEnd"/>
      <w:r w:rsidRPr="005F6D29">
        <w:rPr>
          <w:rStyle w:val="viiyi"/>
          <w:rFonts w:ascii="Open Sans" w:eastAsia="Montserrat" w:hAnsi="Open Sans" w:cs="Open Sans"/>
          <w:i/>
          <w:iCs/>
        </w:rPr>
        <w:t xml:space="preserve"> </w:t>
      </w:r>
      <w:r w:rsidRPr="005F6D29">
        <w:rPr>
          <w:rStyle w:val="viiyi"/>
          <w:rFonts w:ascii="Open Sans" w:eastAsia="Montserrat" w:hAnsi="Open Sans" w:cs="Open Sans"/>
        </w:rPr>
        <w:t xml:space="preserve">e il tutto esaurito di </w:t>
      </w:r>
      <w:r w:rsidRPr="005F6D29">
        <w:rPr>
          <w:rStyle w:val="viiyi"/>
          <w:rFonts w:ascii="Open Sans" w:eastAsia="Montserrat" w:hAnsi="Open Sans" w:cs="Open Sans"/>
          <w:i/>
          <w:iCs/>
        </w:rPr>
        <w:t>Tolomeo</w:t>
      </w:r>
      <w:r w:rsidRPr="005F6D29">
        <w:rPr>
          <w:rStyle w:val="viiyi"/>
          <w:rFonts w:ascii="Open Sans" w:eastAsia="Montserrat" w:hAnsi="Open Sans" w:cs="Open Sans"/>
        </w:rPr>
        <w:t xml:space="preserve">. Nel 2023/24, il Pomo d'Oro </w:t>
      </w:r>
      <w:r w:rsidR="531E6BB9" w:rsidRPr="005F6D29">
        <w:rPr>
          <w:rStyle w:val="viiyi"/>
          <w:rFonts w:ascii="Open Sans" w:eastAsia="Montserrat" w:hAnsi="Open Sans" w:cs="Open Sans"/>
        </w:rPr>
        <w:t xml:space="preserve">ha proseguito </w:t>
      </w:r>
      <w:r w:rsidRPr="005F6D29">
        <w:rPr>
          <w:rStyle w:val="viiyi"/>
          <w:rFonts w:ascii="Open Sans" w:eastAsia="Montserrat" w:hAnsi="Open Sans" w:cs="Open Sans"/>
        </w:rPr>
        <w:t xml:space="preserve">la tournée del famoso progetto </w:t>
      </w:r>
      <w:r w:rsidR="484A45AF" w:rsidRPr="005F6D29">
        <w:rPr>
          <w:rStyle w:val="viiyi"/>
          <w:rFonts w:ascii="Open Sans" w:eastAsia="Montserrat" w:hAnsi="Open Sans" w:cs="Open Sans"/>
        </w:rPr>
        <w:t>“</w:t>
      </w:r>
      <w:r w:rsidRPr="005F6D29">
        <w:rPr>
          <w:rStyle w:val="viiyi"/>
          <w:rFonts w:ascii="Open Sans" w:eastAsia="Montserrat" w:hAnsi="Open Sans" w:cs="Open Sans"/>
        </w:rPr>
        <w:t>Eden</w:t>
      </w:r>
      <w:r w:rsidR="3138B6AF" w:rsidRPr="005F6D29">
        <w:rPr>
          <w:rStyle w:val="viiyi"/>
          <w:rFonts w:ascii="Open Sans" w:eastAsia="Montserrat" w:hAnsi="Open Sans" w:cs="Open Sans"/>
        </w:rPr>
        <w:t>”</w:t>
      </w:r>
      <w:r w:rsidRPr="005F6D29">
        <w:rPr>
          <w:rStyle w:val="viiyi"/>
          <w:rFonts w:ascii="Open Sans" w:eastAsia="Montserrat" w:hAnsi="Open Sans" w:cs="Open Sans"/>
        </w:rPr>
        <w:t xml:space="preserve"> con</w:t>
      </w:r>
      <w:r w:rsidR="679D2EE5" w:rsidRPr="005F6D29">
        <w:rPr>
          <w:rStyle w:val="viiyi"/>
          <w:rFonts w:ascii="Open Sans" w:eastAsia="Montserrat" w:hAnsi="Open Sans" w:cs="Open Sans"/>
        </w:rPr>
        <w:t xml:space="preserve"> </w:t>
      </w:r>
      <w:r w:rsidRPr="005F6D29">
        <w:rPr>
          <w:rStyle w:val="viiyi"/>
          <w:rFonts w:ascii="Open Sans" w:eastAsia="Montserrat" w:hAnsi="Open Sans" w:cs="Open Sans"/>
        </w:rPr>
        <w:t xml:space="preserve">Joyce </w:t>
      </w:r>
      <w:proofErr w:type="spellStart"/>
      <w:r w:rsidRPr="005F6D29">
        <w:rPr>
          <w:rStyle w:val="viiyi"/>
          <w:rFonts w:ascii="Open Sans" w:eastAsia="Montserrat" w:hAnsi="Open Sans" w:cs="Open Sans"/>
        </w:rPr>
        <w:t>DiDonato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, mezzosoprano di fama mondiale e sua frequente collaboratrice, e </w:t>
      </w:r>
      <w:r w:rsidR="08966AB5" w:rsidRPr="005F6D29">
        <w:rPr>
          <w:rStyle w:val="viiyi"/>
          <w:rFonts w:ascii="Open Sans" w:eastAsia="Montserrat" w:hAnsi="Open Sans" w:cs="Open Sans"/>
        </w:rPr>
        <w:t xml:space="preserve">ha inaugurato </w:t>
      </w:r>
      <w:r w:rsidRPr="005F6D29">
        <w:rPr>
          <w:rStyle w:val="viiyi"/>
          <w:rFonts w:ascii="Open Sans" w:eastAsia="Montserrat" w:hAnsi="Open Sans" w:cs="Open Sans"/>
        </w:rPr>
        <w:t>una nuova tournée di musica antica raramente</w:t>
      </w:r>
      <w:r w:rsidR="0C85C0CF" w:rsidRPr="005F6D29">
        <w:rPr>
          <w:rStyle w:val="viiyi"/>
          <w:rFonts w:ascii="Open Sans" w:eastAsia="Montserrat" w:hAnsi="Open Sans" w:cs="Open Sans"/>
        </w:rPr>
        <w:t xml:space="preserve"> </w:t>
      </w:r>
      <w:r w:rsidRPr="005F6D29">
        <w:rPr>
          <w:rStyle w:val="viiyi"/>
          <w:rFonts w:ascii="Open Sans" w:eastAsia="Montserrat" w:hAnsi="Open Sans" w:cs="Open Sans"/>
        </w:rPr>
        <w:t xml:space="preserve">eseguita con il controtenore Jakub </w:t>
      </w:r>
      <w:proofErr w:type="spellStart"/>
      <w:r w:rsidRPr="005F6D29">
        <w:rPr>
          <w:rStyle w:val="viiyi"/>
          <w:rFonts w:ascii="Open Sans" w:eastAsia="Montserrat" w:hAnsi="Open Sans" w:cs="Open Sans"/>
        </w:rPr>
        <w:t>Józef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 </w:t>
      </w:r>
      <w:proofErr w:type="spellStart"/>
      <w:r w:rsidRPr="005F6D29">
        <w:rPr>
          <w:rStyle w:val="viiyi"/>
          <w:rFonts w:ascii="Open Sans" w:eastAsia="Montserrat" w:hAnsi="Open Sans" w:cs="Open Sans"/>
        </w:rPr>
        <w:t>Orliński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, dal titolo </w:t>
      </w:r>
      <w:r w:rsidR="36FB8ABA" w:rsidRPr="005F6D29">
        <w:rPr>
          <w:rStyle w:val="viiyi"/>
          <w:rFonts w:ascii="Open Sans" w:eastAsia="Montserrat" w:hAnsi="Open Sans" w:cs="Open Sans"/>
        </w:rPr>
        <w:t>“</w:t>
      </w:r>
      <w:r w:rsidRPr="005F6D29">
        <w:rPr>
          <w:rStyle w:val="viiyi"/>
          <w:rFonts w:ascii="Open Sans" w:eastAsia="Montserrat" w:hAnsi="Open Sans" w:cs="Open Sans"/>
        </w:rPr>
        <w:t>Beyond</w:t>
      </w:r>
      <w:r w:rsidR="26E23FAE" w:rsidRPr="005F6D29">
        <w:rPr>
          <w:rStyle w:val="viiyi"/>
          <w:rFonts w:ascii="Open Sans" w:eastAsia="Montserrat" w:hAnsi="Open Sans" w:cs="Open Sans"/>
        </w:rPr>
        <w:t>”</w:t>
      </w:r>
      <w:r w:rsidRPr="005F6D29">
        <w:rPr>
          <w:rStyle w:val="viiyi"/>
          <w:rFonts w:ascii="Open Sans" w:eastAsia="Montserrat" w:hAnsi="Open Sans" w:cs="Open Sans"/>
        </w:rPr>
        <w:t>.</w:t>
      </w:r>
    </w:p>
    <w:p w14:paraId="7EDD3D94" w14:textId="5F9234B7" w:rsidR="197D4C84" w:rsidRPr="005F6D29" w:rsidRDefault="197D4C84" w:rsidP="005F6D29">
      <w:pPr>
        <w:jc w:val="both"/>
        <w:rPr>
          <w:rFonts w:ascii="Open Sans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>Per le prossime stagioni sono in programma altre opere e oratori di Handel e Purcell.</w:t>
      </w:r>
    </w:p>
    <w:p w14:paraId="2C71DFF2" w14:textId="38179E93" w:rsidR="169ADB8E" w:rsidRPr="005F6D29" w:rsidRDefault="169ADB8E" w:rsidP="005F6D29">
      <w:pPr>
        <w:jc w:val="both"/>
        <w:rPr>
          <w:rStyle w:val="viiyi"/>
          <w:rFonts w:ascii="Open Sans" w:eastAsia="Montserrat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 xml:space="preserve">Nell'ambito della musica strumentale, l'ensemble si concentra su progetti con il suo direttore principale Maxim </w:t>
      </w:r>
      <w:proofErr w:type="spellStart"/>
      <w:r w:rsidRPr="005F6D29">
        <w:rPr>
          <w:rStyle w:val="viiyi"/>
          <w:rFonts w:ascii="Open Sans" w:eastAsia="Montserrat" w:hAnsi="Open Sans" w:cs="Open Sans"/>
        </w:rPr>
        <w:t>Emelyanychev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 e con Francesco Corti come direttore ospite principale e clavicembalo solista. Zefira </w:t>
      </w:r>
      <w:proofErr w:type="spellStart"/>
      <w:r w:rsidRPr="005F6D29">
        <w:rPr>
          <w:rStyle w:val="viiyi"/>
          <w:rFonts w:ascii="Open Sans" w:eastAsia="Montserrat" w:hAnsi="Open Sans" w:cs="Open Sans"/>
        </w:rPr>
        <w:t>Valova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, </w:t>
      </w:r>
      <w:proofErr w:type="spellStart"/>
      <w:r w:rsidRPr="00AB628D">
        <w:rPr>
          <w:rStyle w:val="viiyi"/>
          <w:rFonts w:ascii="Open Sans" w:eastAsia="Montserrat" w:hAnsi="Open Sans" w:cs="Open Sans"/>
          <w:i/>
          <w:iCs/>
        </w:rPr>
        <w:t>concertmaster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 de il Pomo d'Oro, guida anche l'orchestra e appare come violino solista.</w:t>
      </w:r>
    </w:p>
    <w:p w14:paraId="44168DD8" w14:textId="299D23EE" w:rsidR="169ADB8E" w:rsidRPr="005F6D29" w:rsidRDefault="169ADB8E" w:rsidP="005F6D29">
      <w:pPr>
        <w:jc w:val="both"/>
        <w:rPr>
          <w:rFonts w:ascii="Open Sans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 xml:space="preserve">Nel 2023, il Pomo d'Oro ha lanciato il suo più grande progetto discografico: l'integrale delle </w:t>
      </w:r>
      <w:r w:rsidR="00DA276D">
        <w:rPr>
          <w:rStyle w:val="viiyi"/>
          <w:rFonts w:ascii="Open Sans" w:eastAsia="Montserrat" w:hAnsi="Open Sans" w:cs="Open Sans"/>
        </w:rPr>
        <w:t>S</w:t>
      </w:r>
      <w:r w:rsidRPr="005F6D29">
        <w:rPr>
          <w:rStyle w:val="viiyi"/>
          <w:rFonts w:ascii="Open Sans" w:eastAsia="Montserrat" w:hAnsi="Open Sans" w:cs="Open Sans"/>
        </w:rPr>
        <w:t xml:space="preserve">infonie di Mozart, diretta da Maxim </w:t>
      </w:r>
      <w:proofErr w:type="spellStart"/>
      <w:r w:rsidRPr="005F6D29">
        <w:rPr>
          <w:rStyle w:val="viiyi"/>
          <w:rFonts w:ascii="Open Sans" w:eastAsia="Montserrat" w:hAnsi="Open Sans" w:cs="Open Sans"/>
        </w:rPr>
        <w:t>Emelyanychev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, in collaborazione con l'etichetta francese </w:t>
      </w:r>
      <w:proofErr w:type="spellStart"/>
      <w:r w:rsidRPr="00DA276D">
        <w:rPr>
          <w:rStyle w:val="viiyi"/>
          <w:rFonts w:ascii="Open Sans" w:eastAsia="Montserrat" w:hAnsi="Open Sans" w:cs="Open Sans"/>
          <w:i/>
          <w:iCs/>
        </w:rPr>
        <w:t>Aparté</w:t>
      </w:r>
      <w:proofErr w:type="spellEnd"/>
      <w:r w:rsidRPr="005F6D29">
        <w:rPr>
          <w:rStyle w:val="viiyi"/>
          <w:rFonts w:ascii="Open Sans" w:eastAsia="Montserrat" w:hAnsi="Open Sans" w:cs="Open Sans"/>
        </w:rPr>
        <w:t>. I primi due volumi sono stati pubblicati nel 2023.</w:t>
      </w:r>
    </w:p>
    <w:p w14:paraId="690EB772" w14:textId="69623567" w:rsidR="169ADB8E" w:rsidRPr="005F6D29" w:rsidRDefault="169ADB8E" w:rsidP="005F6D29">
      <w:pPr>
        <w:jc w:val="both"/>
        <w:rPr>
          <w:rFonts w:ascii="Open Sans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>Il Pomo d'Oro è ambasciatore ufficiale di El Sistema Grecia, un progetto umanitario che si propone di fornire un'educazione musicale gratuita ai bambini dei campi profughi greci, offrendo laboratori, concerti e raccogliendo fondi con concerti benefici.</w:t>
      </w:r>
    </w:p>
    <w:p w14:paraId="477091EC" w14:textId="7D8836A2" w:rsidR="169ADB8E" w:rsidRPr="005F6D29" w:rsidRDefault="169ADB8E" w:rsidP="005F6D29">
      <w:pPr>
        <w:jc w:val="both"/>
        <w:rPr>
          <w:rFonts w:ascii="Open Sans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>L'Accademia “il Pomo d'Oro” è stata lanciata online durante la prima ondata della pandemia di Covid 19, offrendo lezioni di musica gratuite a studenti di tutto il mondo. L'Accademia sta ora collaborando con El Sistema Venezuela, offrendo lezioni online di</w:t>
      </w:r>
      <w:r w:rsidR="2669617C" w:rsidRPr="005F6D29">
        <w:rPr>
          <w:rStyle w:val="viiyi"/>
          <w:rFonts w:ascii="Open Sans" w:eastAsia="Montserrat" w:hAnsi="Open Sans" w:cs="Open Sans"/>
        </w:rPr>
        <w:t xml:space="preserve"> </w:t>
      </w:r>
      <w:r w:rsidRPr="005F6D29">
        <w:rPr>
          <w:rStyle w:val="viiyi"/>
          <w:rFonts w:ascii="Open Sans" w:eastAsia="Montserrat" w:hAnsi="Open Sans" w:cs="Open Sans"/>
        </w:rPr>
        <w:t>masterclass di interpretazione della musica barocca in collaborazione con l'associazione</w:t>
      </w:r>
      <w:r w:rsidR="0E9B32BD" w:rsidRPr="005F6D29">
        <w:rPr>
          <w:rStyle w:val="viiyi"/>
          <w:rFonts w:ascii="Open Sans" w:eastAsia="Montserrat" w:hAnsi="Open Sans" w:cs="Open Sans"/>
        </w:rPr>
        <w:t xml:space="preserve"> </w:t>
      </w:r>
      <w:r w:rsidRPr="005F6D29">
        <w:rPr>
          <w:rStyle w:val="viiyi"/>
          <w:rFonts w:ascii="Open Sans" w:eastAsia="Montserrat" w:hAnsi="Open Sans" w:cs="Open Sans"/>
        </w:rPr>
        <w:t xml:space="preserve">“Conservatorio itinerante </w:t>
      </w:r>
      <w:proofErr w:type="spellStart"/>
      <w:r w:rsidRPr="005F6D29">
        <w:rPr>
          <w:rStyle w:val="viiyi"/>
          <w:rFonts w:ascii="Open Sans" w:eastAsia="Montserrat" w:hAnsi="Open Sans" w:cs="Open Sans"/>
        </w:rPr>
        <w:t>Inocente</w:t>
      </w:r>
      <w:proofErr w:type="spellEnd"/>
      <w:r w:rsidRPr="005F6D29">
        <w:rPr>
          <w:rStyle w:val="viiyi"/>
          <w:rFonts w:ascii="Open Sans" w:eastAsia="Montserrat" w:hAnsi="Open Sans" w:cs="Open Sans"/>
        </w:rPr>
        <w:t xml:space="preserve"> </w:t>
      </w:r>
      <w:proofErr w:type="spellStart"/>
      <w:r w:rsidRPr="005F6D29">
        <w:rPr>
          <w:rStyle w:val="viiyi"/>
          <w:rFonts w:ascii="Open Sans" w:eastAsia="Montserrat" w:hAnsi="Open Sans" w:cs="Open Sans"/>
        </w:rPr>
        <w:t>Carreño</w:t>
      </w:r>
      <w:proofErr w:type="spellEnd"/>
      <w:r w:rsidRPr="005F6D29">
        <w:rPr>
          <w:rStyle w:val="viiyi"/>
          <w:rFonts w:ascii="Open Sans" w:eastAsia="Montserrat" w:hAnsi="Open Sans" w:cs="Open Sans"/>
        </w:rPr>
        <w:t>” di Caracas agli ensemble di musica barocca di El Sistema.</w:t>
      </w:r>
    </w:p>
    <w:p w14:paraId="1DD0511E" w14:textId="29358767" w:rsidR="169ADB8E" w:rsidRPr="005F6D29" w:rsidRDefault="169ADB8E" w:rsidP="005F6D29">
      <w:pPr>
        <w:jc w:val="both"/>
        <w:rPr>
          <w:rFonts w:ascii="Open Sans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>Nel 2024, l'Accademia del Pomo d'Oro ha offerto corsi di perfezionamento in musica barocca al Conservatorio di San Francisco.</w:t>
      </w:r>
    </w:p>
    <w:p w14:paraId="32C63E42" w14:textId="26A8D90F" w:rsidR="7441DA66" w:rsidRPr="005F6D29" w:rsidRDefault="7441DA66" w:rsidP="005F6D29">
      <w:pPr>
        <w:jc w:val="both"/>
        <w:rPr>
          <w:rStyle w:val="viiyi"/>
          <w:rFonts w:ascii="Open Sans" w:eastAsia="Montserrat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t>Nella sua futura residenza a Monte San Savino, in Italia, l'Accademia del Pomo d'Oro ospiterà masterclass strumentali e vocali, workshop e educazione musicale per i bambini.</w:t>
      </w:r>
    </w:p>
    <w:p w14:paraId="116A2291" w14:textId="74B64EDD" w:rsidR="7441DA66" w:rsidRDefault="7441DA66" w:rsidP="005F6D29">
      <w:pPr>
        <w:jc w:val="both"/>
        <w:rPr>
          <w:rStyle w:val="viiyi"/>
          <w:rFonts w:ascii="Open Sans" w:eastAsia="Montserrat" w:hAnsi="Open Sans" w:cs="Open Sans"/>
        </w:rPr>
      </w:pPr>
      <w:r w:rsidRPr="005F6D29">
        <w:rPr>
          <w:rStyle w:val="viiyi"/>
          <w:rFonts w:ascii="Open Sans" w:eastAsia="Montserrat" w:hAnsi="Open Sans" w:cs="Open Sans"/>
        </w:rPr>
        <w:lastRenderedPageBreak/>
        <w:t>Il nome dell'orchestra si riferisce al titolo di un'opera di Antonio Cesti, composta per le nozze dell'imperatore Leopoldo I d'Austria con Margarita Teresa di Spagna a Vienna nel 1666. L'opera costituiva la parte finale di una celebrazione imperiale di incredibile splendore multimediale, iniziata con i fuochi d'artificio di 73.000 razzi e un balletto di 300 cavalli. Con le sue ventiquattro diverse scenografie e gli stupefacenti effetti speciali quali torri che crollano, divinità che volano e navi che affondano, “il Pomo d'Oro” è stata probabilmente la produzione più eccessiva e costosa dell'allora giovane storia del genere operistico.</w:t>
      </w:r>
    </w:p>
    <w:p w14:paraId="78109A3F" w14:textId="506A13BA" w:rsidR="00965604" w:rsidRPr="00965604" w:rsidRDefault="00965604" w:rsidP="005F6D29">
      <w:pPr>
        <w:jc w:val="both"/>
        <w:rPr>
          <w:rFonts w:ascii="Open Sans" w:hAnsi="Open Sans" w:cs="Open Sans"/>
          <w:i/>
          <w:iCs/>
        </w:rPr>
      </w:pPr>
      <w:r w:rsidRPr="00965604">
        <w:rPr>
          <w:rStyle w:val="viiyi"/>
          <w:rFonts w:ascii="Open Sans" w:eastAsia="Montserrat" w:hAnsi="Open Sans" w:cs="Open Sans"/>
          <w:i/>
          <w:iCs/>
        </w:rPr>
        <w:t>2024-25</w:t>
      </w:r>
    </w:p>
    <w:sectPr w:rsidR="00965604" w:rsidRPr="00965604" w:rsidSect="00965604">
      <w:headerReference w:type="first" r:id="rId7"/>
      <w:pgSz w:w="11906" w:h="16838"/>
      <w:pgMar w:top="1417" w:right="1134" w:bottom="1134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5859" w14:textId="77777777" w:rsidR="00387F0D" w:rsidRDefault="00387F0D" w:rsidP="00163AD9">
      <w:pPr>
        <w:spacing w:after="0" w:line="240" w:lineRule="auto"/>
      </w:pPr>
      <w:r>
        <w:separator/>
      </w:r>
    </w:p>
  </w:endnote>
  <w:endnote w:type="continuationSeparator" w:id="0">
    <w:p w14:paraId="08A8B253" w14:textId="77777777" w:rsidR="00387F0D" w:rsidRDefault="00387F0D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D452" w14:textId="77777777" w:rsidR="00387F0D" w:rsidRDefault="00387F0D" w:rsidP="00163AD9">
      <w:pPr>
        <w:spacing w:after="0" w:line="240" w:lineRule="auto"/>
      </w:pPr>
      <w:r>
        <w:separator/>
      </w:r>
    </w:p>
  </w:footnote>
  <w:footnote w:type="continuationSeparator" w:id="0">
    <w:p w14:paraId="191913DA" w14:textId="77777777" w:rsidR="00387F0D" w:rsidRDefault="00387F0D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F6FC" w14:textId="77777777" w:rsidR="005F6D29" w:rsidRDefault="005F6D29" w:rsidP="005F6D2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266AF" wp14:editId="20AA0A56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B5198" w14:textId="77777777" w:rsidR="005F6D29" w:rsidRDefault="005F6D29" w:rsidP="005F6D2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7EF62129" w14:textId="77777777" w:rsidR="005F6D29" w:rsidRDefault="005F6D29" w:rsidP="005F6D2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4363264B" w14:textId="77777777" w:rsidR="005F6D29" w:rsidRPr="00C23A9D" w:rsidRDefault="005F6D29" w:rsidP="005F6D2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4DC0E396" w14:textId="77777777" w:rsidR="005F6D29" w:rsidRPr="00BB06C0" w:rsidRDefault="005F6D29" w:rsidP="005F6D2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ns</w:t>
                          </w:r>
                        </w:p>
                        <w:p w14:paraId="7BE7D13F" w14:textId="77777777" w:rsidR="005F6D29" w:rsidRPr="00BB06C0" w:rsidRDefault="005F6D29" w:rsidP="005F6D2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07536356" w14:textId="77777777" w:rsidR="005F6D29" w:rsidRDefault="005F6D29" w:rsidP="005F6D2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516A10D" w14:textId="77777777" w:rsidR="005F6D29" w:rsidRPr="00BB06C0" w:rsidRDefault="005F6D29" w:rsidP="005F6D2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702D3C26" w14:textId="77777777" w:rsidR="005F6D29" w:rsidRPr="00BB06C0" w:rsidRDefault="005F6D29" w:rsidP="005F6D2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proofErr w:type="spellStart"/>
                            <w:r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  <w:proofErr w:type="spellEnd"/>
                          </w:hyperlink>
                          <w:r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www.baldrighibertoni.com</w:t>
                          </w:r>
                          <w:proofErr w:type="spellEnd"/>
                        </w:p>
                        <w:p w14:paraId="12696223" w14:textId="77777777" w:rsidR="005F6D29" w:rsidRPr="00BB06C0" w:rsidRDefault="005F6D29" w:rsidP="005F6D2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266AF" id="Rectangle 4" o:spid="_x0000_s1026" style="position:absolute;margin-left:0;margin-top:-70.5pt;width:595.5pt;height:12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" fillcolor="#404d83" stroked="f">
              <v:textbox>
                <w:txbxContent>
                  <w:p w14:paraId="7D7B5198" w14:textId="77777777" w:rsidR="005F6D29" w:rsidRDefault="005F6D29" w:rsidP="005F6D2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7EF62129" w14:textId="77777777" w:rsidR="005F6D29" w:rsidRDefault="005F6D29" w:rsidP="005F6D2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4363264B" w14:textId="77777777" w:rsidR="005F6D29" w:rsidRPr="00C23A9D" w:rsidRDefault="005F6D29" w:rsidP="005F6D2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4DC0E396" w14:textId="77777777" w:rsidR="005F6D29" w:rsidRPr="00BB06C0" w:rsidRDefault="005F6D29" w:rsidP="005F6D2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ns</w:t>
                    </w:r>
                  </w:p>
                  <w:p w14:paraId="7BE7D13F" w14:textId="77777777" w:rsidR="005F6D29" w:rsidRPr="00BB06C0" w:rsidRDefault="005F6D29" w:rsidP="005F6D2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07536356" w14:textId="77777777" w:rsidR="005F6D29" w:rsidRDefault="005F6D29" w:rsidP="005F6D2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516A10D" w14:textId="77777777" w:rsidR="005F6D29" w:rsidRPr="00BB06C0" w:rsidRDefault="005F6D29" w:rsidP="005F6D2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702D3C26" w14:textId="77777777" w:rsidR="005F6D29" w:rsidRPr="00BB06C0" w:rsidRDefault="005F6D29" w:rsidP="005F6D2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proofErr w:type="spellStart"/>
                      <w:r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  <w:proofErr w:type="spellEnd"/>
                    </w:hyperlink>
                    <w:r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</w:t>
                    </w:r>
                    <w:proofErr w:type="spellStart"/>
                    <w:r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www.baldrighibertoni.com</w:t>
                    </w:r>
                    <w:proofErr w:type="spellEnd"/>
                  </w:p>
                  <w:p w14:paraId="12696223" w14:textId="77777777" w:rsidR="005F6D29" w:rsidRPr="00BB06C0" w:rsidRDefault="005F6D29" w:rsidP="005F6D2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3B62040" w14:textId="77777777" w:rsidR="005F6D29" w:rsidRPr="00BB06C0" w:rsidRDefault="005F6D29" w:rsidP="005F6D29"/>
  <w:p w14:paraId="047D6D7E" w14:textId="77777777" w:rsidR="00163AD9" w:rsidRPr="005F6D29" w:rsidRDefault="00163AD9" w:rsidP="005F6D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05C2D"/>
    <w:rsid w:val="000336E0"/>
    <w:rsid w:val="00033971"/>
    <w:rsid w:val="00081DD0"/>
    <w:rsid w:val="00095865"/>
    <w:rsid w:val="000A0DA3"/>
    <w:rsid w:val="000C3BE2"/>
    <w:rsid w:val="000E616F"/>
    <w:rsid w:val="00111378"/>
    <w:rsid w:val="00111C82"/>
    <w:rsid w:val="001128CE"/>
    <w:rsid w:val="001254B6"/>
    <w:rsid w:val="00133442"/>
    <w:rsid w:val="0016287B"/>
    <w:rsid w:val="00163AD9"/>
    <w:rsid w:val="001721EA"/>
    <w:rsid w:val="001917A7"/>
    <w:rsid w:val="001E117A"/>
    <w:rsid w:val="00201CC5"/>
    <w:rsid w:val="00211C93"/>
    <w:rsid w:val="002408FC"/>
    <w:rsid w:val="00256208"/>
    <w:rsid w:val="002912F3"/>
    <w:rsid w:val="002C0DC9"/>
    <w:rsid w:val="002D41F5"/>
    <w:rsid w:val="002E426C"/>
    <w:rsid w:val="00304082"/>
    <w:rsid w:val="00387F0D"/>
    <w:rsid w:val="0039499D"/>
    <w:rsid w:val="003A1E98"/>
    <w:rsid w:val="003C365F"/>
    <w:rsid w:val="003E16ED"/>
    <w:rsid w:val="003F36A0"/>
    <w:rsid w:val="00475100"/>
    <w:rsid w:val="004A2A78"/>
    <w:rsid w:val="004B102E"/>
    <w:rsid w:val="004D3D1A"/>
    <w:rsid w:val="004F170D"/>
    <w:rsid w:val="005423C6"/>
    <w:rsid w:val="0054697F"/>
    <w:rsid w:val="00570BFC"/>
    <w:rsid w:val="00572CBE"/>
    <w:rsid w:val="005A2A09"/>
    <w:rsid w:val="005F6D29"/>
    <w:rsid w:val="00616183"/>
    <w:rsid w:val="0066467E"/>
    <w:rsid w:val="00670128"/>
    <w:rsid w:val="00690CC7"/>
    <w:rsid w:val="006F4571"/>
    <w:rsid w:val="00714611"/>
    <w:rsid w:val="00723B3A"/>
    <w:rsid w:val="007272E8"/>
    <w:rsid w:val="00777001"/>
    <w:rsid w:val="007A65D3"/>
    <w:rsid w:val="007C0C3D"/>
    <w:rsid w:val="007D1D15"/>
    <w:rsid w:val="007D4BF3"/>
    <w:rsid w:val="007F1ACF"/>
    <w:rsid w:val="007F56EC"/>
    <w:rsid w:val="008440D8"/>
    <w:rsid w:val="008703A8"/>
    <w:rsid w:val="0089344F"/>
    <w:rsid w:val="008C3F40"/>
    <w:rsid w:val="008C7C52"/>
    <w:rsid w:val="008D550B"/>
    <w:rsid w:val="008E7788"/>
    <w:rsid w:val="00965604"/>
    <w:rsid w:val="009C09CD"/>
    <w:rsid w:val="009C1AE6"/>
    <w:rsid w:val="009D5F83"/>
    <w:rsid w:val="009F10B5"/>
    <w:rsid w:val="00A135DD"/>
    <w:rsid w:val="00A25846"/>
    <w:rsid w:val="00A34CCA"/>
    <w:rsid w:val="00A82F5E"/>
    <w:rsid w:val="00A97459"/>
    <w:rsid w:val="00AA5825"/>
    <w:rsid w:val="00AB428C"/>
    <w:rsid w:val="00AB628D"/>
    <w:rsid w:val="00AD1CA4"/>
    <w:rsid w:val="00AD2F12"/>
    <w:rsid w:val="00B6472F"/>
    <w:rsid w:val="00BE5104"/>
    <w:rsid w:val="00C038F1"/>
    <w:rsid w:val="00C04118"/>
    <w:rsid w:val="00C049E2"/>
    <w:rsid w:val="00C1663C"/>
    <w:rsid w:val="00C23972"/>
    <w:rsid w:val="00C36445"/>
    <w:rsid w:val="00C54A1F"/>
    <w:rsid w:val="00C76635"/>
    <w:rsid w:val="00C81DCA"/>
    <w:rsid w:val="00C94DBE"/>
    <w:rsid w:val="00CE749F"/>
    <w:rsid w:val="00D64988"/>
    <w:rsid w:val="00DA276D"/>
    <w:rsid w:val="00DB0DDD"/>
    <w:rsid w:val="00DB57E5"/>
    <w:rsid w:val="00DB760B"/>
    <w:rsid w:val="00DC38F7"/>
    <w:rsid w:val="00DE540E"/>
    <w:rsid w:val="00E018B2"/>
    <w:rsid w:val="00E12F56"/>
    <w:rsid w:val="00E15DAE"/>
    <w:rsid w:val="00F07A60"/>
    <w:rsid w:val="00F45814"/>
    <w:rsid w:val="00F51F61"/>
    <w:rsid w:val="00F629B9"/>
    <w:rsid w:val="00F674C7"/>
    <w:rsid w:val="00F71986"/>
    <w:rsid w:val="00F81A55"/>
    <w:rsid w:val="00F94AF6"/>
    <w:rsid w:val="00FC0B5F"/>
    <w:rsid w:val="0645C3F8"/>
    <w:rsid w:val="08966AB5"/>
    <w:rsid w:val="0C74F56D"/>
    <w:rsid w:val="0C85C0CF"/>
    <w:rsid w:val="0E9B32BD"/>
    <w:rsid w:val="0EE51F6D"/>
    <w:rsid w:val="11AED7BE"/>
    <w:rsid w:val="169ADB8E"/>
    <w:rsid w:val="197D4C84"/>
    <w:rsid w:val="19A2092E"/>
    <w:rsid w:val="1A207044"/>
    <w:rsid w:val="1C6DA4CD"/>
    <w:rsid w:val="2523BB19"/>
    <w:rsid w:val="2669617C"/>
    <w:rsid w:val="268D63CF"/>
    <w:rsid w:val="26E23FAE"/>
    <w:rsid w:val="2ED0A283"/>
    <w:rsid w:val="3138B6AF"/>
    <w:rsid w:val="33459484"/>
    <w:rsid w:val="34D65804"/>
    <w:rsid w:val="356362CC"/>
    <w:rsid w:val="358D1C4D"/>
    <w:rsid w:val="36FB8ABA"/>
    <w:rsid w:val="484A45AF"/>
    <w:rsid w:val="4F2ACE18"/>
    <w:rsid w:val="50BD6AAC"/>
    <w:rsid w:val="531E6BB9"/>
    <w:rsid w:val="65ECFB86"/>
    <w:rsid w:val="66D57098"/>
    <w:rsid w:val="679D2EE5"/>
    <w:rsid w:val="6A6A6612"/>
    <w:rsid w:val="6D2366B4"/>
    <w:rsid w:val="6E7ADC95"/>
    <w:rsid w:val="6EE2DF8B"/>
    <w:rsid w:val="7441DA66"/>
    <w:rsid w:val="7962F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E1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15</cp:revision>
  <cp:lastPrinted>2023-09-11T15:16:00Z</cp:lastPrinted>
  <dcterms:created xsi:type="dcterms:W3CDTF">2023-05-29T14:33:00Z</dcterms:created>
  <dcterms:modified xsi:type="dcterms:W3CDTF">2025-06-09T10:28:00Z</dcterms:modified>
</cp:coreProperties>
</file>