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E8C63" w14:textId="2117292A" w:rsidR="0096510F" w:rsidRPr="00D47D44" w:rsidRDefault="00D47D44" w:rsidP="0060681F">
      <w:pPr>
        <w:pStyle w:val="Nessunaspaziatura"/>
        <w:jc w:val="center"/>
        <w:rPr>
          <w:rFonts w:ascii="Montserrat" w:hAnsi="Montserrat"/>
          <w:bCs/>
          <w:sz w:val="28"/>
          <w:szCs w:val="28"/>
        </w:rPr>
      </w:pPr>
      <w:r w:rsidRPr="00D47D44">
        <w:rPr>
          <w:rFonts w:ascii="Montserrat" w:hAnsi="Montserrat"/>
          <w:bCs/>
          <w:sz w:val="28"/>
          <w:szCs w:val="28"/>
        </w:rPr>
        <w:t>CHRISTIAN GERHAHER</w:t>
      </w:r>
    </w:p>
    <w:p w14:paraId="03CC7C99" w14:textId="4793F63B" w:rsidR="0096510F" w:rsidRPr="00334416" w:rsidRDefault="00542E0B" w:rsidP="00D47D44">
      <w:pPr>
        <w:pStyle w:val="Nessunaspaziatura"/>
        <w:spacing w:after="240"/>
        <w:jc w:val="center"/>
        <w:rPr>
          <w:rFonts w:ascii="Montserrat" w:hAnsi="Montserrat"/>
          <w:bCs/>
          <w:i/>
          <w:iCs/>
          <w:sz w:val="24"/>
          <w:szCs w:val="24"/>
        </w:rPr>
      </w:pPr>
      <w:r w:rsidRPr="00334416">
        <w:rPr>
          <w:rFonts w:ascii="Montserrat" w:hAnsi="Montserrat"/>
          <w:bCs/>
          <w:i/>
          <w:iCs/>
          <w:sz w:val="24"/>
          <w:szCs w:val="24"/>
        </w:rPr>
        <w:t xml:space="preserve">Baritono </w:t>
      </w:r>
    </w:p>
    <w:p w14:paraId="003865D1" w14:textId="22078E58" w:rsidR="00E12A1F" w:rsidRDefault="00542E0B" w:rsidP="00D47D44">
      <w:pPr>
        <w:pStyle w:val="Nessunaspaziatura"/>
        <w:spacing w:after="240"/>
        <w:jc w:val="both"/>
        <w:rPr>
          <w:rFonts w:ascii="Open Sans" w:hAnsi="Open Sans" w:cs="Open Sans"/>
        </w:rPr>
      </w:pPr>
      <w:r w:rsidRPr="00334416">
        <w:rPr>
          <w:rFonts w:ascii="Open Sans" w:hAnsi="Open Sans" w:cs="Open Sans"/>
        </w:rPr>
        <w:t xml:space="preserve">Durante </w:t>
      </w:r>
      <w:r w:rsidR="00C157B6" w:rsidRPr="00334416">
        <w:rPr>
          <w:rFonts w:ascii="Open Sans" w:hAnsi="Open Sans" w:cs="Open Sans"/>
        </w:rPr>
        <w:t xml:space="preserve">gli anni della sua formazione </w:t>
      </w:r>
      <w:r w:rsidRPr="00334416">
        <w:rPr>
          <w:rFonts w:ascii="Open Sans" w:hAnsi="Open Sans" w:cs="Open Sans"/>
        </w:rPr>
        <w:t xml:space="preserve">con Paul </w:t>
      </w:r>
      <w:proofErr w:type="spellStart"/>
      <w:r w:rsidRPr="00334416">
        <w:rPr>
          <w:rFonts w:ascii="Open Sans" w:hAnsi="Open Sans" w:cs="Open Sans"/>
        </w:rPr>
        <w:t>Kuen</w:t>
      </w:r>
      <w:proofErr w:type="spellEnd"/>
      <w:r w:rsidRPr="00334416">
        <w:rPr>
          <w:rFonts w:ascii="Open Sans" w:hAnsi="Open Sans" w:cs="Open Sans"/>
        </w:rPr>
        <w:t xml:space="preserve"> e Raimund </w:t>
      </w:r>
      <w:proofErr w:type="spellStart"/>
      <w:r w:rsidRPr="00334416">
        <w:rPr>
          <w:rFonts w:ascii="Open Sans" w:hAnsi="Open Sans" w:cs="Open Sans"/>
        </w:rPr>
        <w:t>Grumbach</w:t>
      </w:r>
      <w:proofErr w:type="spellEnd"/>
      <w:r w:rsidRPr="00334416">
        <w:rPr>
          <w:rFonts w:ascii="Open Sans" w:hAnsi="Open Sans" w:cs="Open Sans"/>
        </w:rPr>
        <w:t xml:space="preserve">, il baritono tedesco Christian </w:t>
      </w:r>
      <w:proofErr w:type="spellStart"/>
      <w:r w:rsidRPr="00334416">
        <w:rPr>
          <w:rFonts w:ascii="Open Sans" w:hAnsi="Open Sans" w:cs="Open Sans"/>
        </w:rPr>
        <w:t>Gerhaher</w:t>
      </w:r>
      <w:proofErr w:type="spellEnd"/>
      <w:r w:rsidRPr="00334416">
        <w:rPr>
          <w:rFonts w:ascii="Open Sans" w:hAnsi="Open Sans" w:cs="Open Sans"/>
        </w:rPr>
        <w:t xml:space="preserve"> ha frequentato la </w:t>
      </w:r>
      <w:proofErr w:type="spellStart"/>
      <w:r w:rsidR="002C34FC" w:rsidRPr="00334416">
        <w:rPr>
          <w:rFonts w:ascii="Open Sans" w:hAnsi="Open Sans" w:cs="Open Sans"/>
          <w:i/>
          <w:iCs/>
        </w:rPr>
        <w:t>Opernschule</w:t>
      </w:r>
      <w:proofErr w:type="spellEnd"/>
      <w:r w:rsidR="002C34FC" w:rsidRPr="00334416">
        <w:rPr>
          <w:rFonts w:ascii="Open Sans" w:hAnsi="Open Sans" w:cs="Open Sans"/>
        </w:rPr>
        <w:t xml:space="preserve"> </w:t>
      </w:r>
      <w:r w:rsidRPr="00334416">
        <w:rPr>
          <w:rFonts w:ascii="Open Sans" w:hAnsi="Open Sans" w:cs="Open Sans"/>
        </w:rPr>
        <w:t>dell</w:t>
      </w:r>
      <w:r w:rsidR="00470492" w:rsidRPr="00334416">
        <w:rPr>
          <w:rFonts w:ascii="Open Sans" w:hAnsi="Open Sans" w:cs="Open Sans"/>
        </w:rPr>
        <w:t xml:space="preserve">a </w:t>
      </w:r>
      <w:proofErr w:type="spellStart"/>
      <w:r w:rsidR="00470492" w:rsidRPr="00334416">
        <w:rPr>
          <w:rFonts w:ascii="Open Sans" w:hAnsi="Open Sans" w:cs="Open Sans"/>
          <w:i/>
          <w:iCs/>
        </w:rPr>
        <w:t>Hochschule</w:t>
      </w:r>
      <w:proofErr w:type="spellEnd"/>
      <w:r w:rsidR="00470492" w:rsidRPr="00334416">
        <w:rPr>
          <w:rFonts w:ascii="Open Sans" w:hAnsi="Open Sans" w:cs="Open Sans"/>
          <w:i/>
          <w:iCs/>
        </w:rPr>
        <w:t xml:space="preserve"> </w:t>
      </w:r>
      <w:proofErr w:type="spellStart"/>
      <w:r w:rsidR="00470492" w:rsidRPr="00334416">
        <w:rPr>
          <w:rFonts w:ascii="Open Sans" w:hAnsi="Open Sans" w:cs="Open Sans"/>
          <w:i/>
          <w:iCs/>
        </w:rPr>
        <w:t>für</w:t>
      </w:r>
      <w:proofErr w:type="spellEnd"/>
      <w:r w:rsidR="00470492" w:rsidRPr="00334416">
        <w:rPr>
          <w:rFonts w:ascii="Open Sans" w:hAnsi="Open Sans" w:cs="Open Sans"/>
          <w:i/>
          <w:iCs/>
        </w:rPr>
        <w:t xml:space="preserve"> Musik</w:t>
      </w:r>
      <w:r w:rsidR="00470492" w:rsidRPr="00334416">
        <w:rPr>
          <w:rFonts w:ascii="Open Sans" w:hAnsi="Open Sans" w:cs="Open Sans"/>
        </w:rPr>
        <w:t xml:space="preserve"> di Monaco di Baviera</w:t>
      </w:r>
      <w:r w:rsidR="002C34FC" w:rsidRPr="00334416">
        <w:rPr>
          <w:rFonts w:ascii="Open Sans" w:hAnsi="Open Sans" w:cs="Open Sans"/>
        </w:rPr>
        <w:t>,</w:t>
      </w:r>
      <w:r w:rsidR="00470492" w:rsidRPr="00334416">
        <w:rPr>
          <w:rFonts w:ascii="Open Sans" w:hAnsi="Open Sans" w:cs="Open Sans"/>
        </w:rPr>
        <w:t xml:space="preserve"> </w:t>
      </w:r>
      <w:r w:rsidR="002C34FC" w:rsidRPr="00334416">
        <w:rPr>
          <w:rFonts w:ascii="Open Sans" w:hAnsi="Open Sans" w:cs="Open Sans"/>
        </w:rPr>
        <w:t xml:space="preserve">dove ha studiato </w:t>
      </w:r>
      <w:r w:rsidR="00B00CE6" w:rsidRPr="00334416">
        <w:rPr>
          <w:rFonts w:ascii="Open Sans" w:hAnsi="Open Sans" w:cs="Open Sans"/>
        </w:rPr>
        <w:t>‘</w:t>
      </w:r>
      <w:r w:rsidR="00C157B6" w:rsidRPr="00334416">
        <w:rPr>
          <w:rFonts w:ascii="Open Sans" w:hAnsi="Open Sans" w:cs="Open Sans"/>
        </w:rPr>
        <w:t>I</w:t>
      </w:r>
      <w:r w:rsidR="002C34FC" w:rsidRPr="00334416">
        <w:rPr>
          <w:rFonts w:ascii="Open Sans" w:hAnsi="Open Sans" w:cs="Open Sans"/>
        </w:rPr>
        <w:t>nterpretazione di Lieder</w:t>
      </w:r>
      <w:r w:rsidR="00B00CE6" w:rsidRPr="00334416">
        <w:rPr>
          <w:rFonts w:ascii="Open Sans" w:hAnsi="Open Sans" w:cs="Open Sans"/>
        </w:rPr>
        <w:t>’</w:t>
      </w:r>
      <w:r w:rsidR="002C34FC" w:rsidRPr="00334416">
        <w:rPr>
          <w:rFonts w:ascii="Open Sans" w:hAnsi="Open Sans" w:cs="Open Sans"/>
        </w:rPr>
        <w:t xml:space="preserve"> con Friedemann Berger</w:t>
      </w:r>
      <w:r w:rsidRPr="00334416">
        <w:rPr>
          <w:rFonts w:ascii="Open Sans" w:hAnsi="Open Sans" w:cs="Open Sans"/>
        </w:rPr>
        <w:t xml:space="preserve">. Mentre completava gli studi </w:t>
      </w:r>
      <w:r w:rsidR="00C157B6" w:rsidRPr="00334416">
        <w:rPr>
          <w:rFonts w:ascii="Open Sans" w:hAnsi="Open Sans" w:cs="Open Sans"/>
        </w:rPr>
        <w:t xml:space="preserve">di </w:t>
      </w:r>
      <w:r w:rsidRPr="00334416">
        <w:rPr>
          <w:rFonts w:ascii="Open Sans" w:hAnsi="Open Sans" w:cs="Open Sans"/>
        </w:rPr>
        <w:t xml:space="preserve">medicina, Christian </w:t>
      </w:r>
      <w:proofErr w:type="spellStart"/>
      <w:r w:rsidRPr="00334416">
        <w:rPr>
          <w:rFonts w:ascii="Open Sans" w:hAnsi="Open Sans" w:cs="Open Sans"/>
        </w:rPr>
        <w:t>Gerhaher</w:t>
      </w:r>
      <w:proofErr w:type="spellEnd"/>
      <w:r w:rsidRPr="00334416">
        <w:rPr>
          <w:rFonts w:ascii="Open Sans" w:hAnsi="Open Sans" w:cs="Open Sans"/>
        </w:rPr>
        <w:t xml:space="preserve"> ha perfezionato </w:t>
      </w:r>
      <w:r w:rsidR="002C34FC" w:rsidRPr="00334416">
        <w:rPr>
          <w:rFonts w:ascii="Open Sans" w:hAnsi="Open Sans" w:cs="Open Sans"/>
        </w:rPr>
        <w:t>la propria formazione canora seguendo</w:t>
      </w:r>
      <w:r w:rsidRPr="00334416">
        <w:rPr>
          <w:rFonts w:ascii="Open Sans" w:hAnsi="Open Sans" w:cs="Open Sans"/>
        </w:rPr>
        <w:t xml:space="preserve"> masterclass tenute da Dietrich Fischer-</w:t>
      </w:r>
      <w:proofErr w:type="spellStart"/>
      <w:r w:rsidRPr="00334416">
        <w:rPr>
          <w:rFonts w:ascii="Open Sans" w:hAnsi="Open Sans" w:cs="Open Sans"/>
        </w:rPr>
        <w:t>Dieskau</w:t>
      </w:r>
      <w:proofErr w:type="spellEnd"/>
      <w:r w:rsidRPr="00334416">
        <w:rPr>
          <w:rFonts w:ascii="Open Sans" w:hAnsi="Open Sans" w:cs="Open Sans"/>
        </w:rPr>
        <w:t xml:space="preserve">, Elisabeth Schwarzkopf e Inge </w:t>
      </w:r>
      <w:proofErr w:type="spellStart"/>
      <w:r w:rsidRPr="00334416">
        <w:rPr>
          <w:rFonts w:ascii="Open Sans" w:hAnsi="Open Sans" w:cs="Open Sans"/>
        </w:rPr>
        <w:t>Borkh</w:t>
      </w:r>
      <w:proofErr w:type="spellEnd"/>
      <w:r w:rsidRPr="00334416">
        <w:rPr>
          <w:rFonts w:ascii="Open Sans" w:hAnsi="Open Sans" w:cs="Open Sans"/>
        </w:rPr>
        <w:t>. Attualmente</w:t>
      </w:r>
      <w:r w:rsidR="002C34FC" w:rsidRPr="00334416">
        <w:rPr>
          <w:rFonts w:ascii="Open Sans" w:hAnsi="Open Sans" w:cs="Open Sans"/>
        </w:rPr>
        <w:t xml:space="preserve">, insieme a </w:t>
      </w:r>
      <w:proofErr w:type="spellStart"/>
      <w:r w:rsidR="002C34FC" w:rsidRPr="00334416">
        <w:rPr>
          <w:rFonts w:ascii="Open Sans" w:hAnsi="Open Sans" w:cs="Open Sans"/>
        </w:rPr>
        <w:t>Gerold</w:t>
      </w:r>
      <w:proofErr w:type="spellEnd"/>
      <w:r w:rsidR="002C34FC" w:rsidRPr="00334416">
        <w:rPr>
          <w:rFonts w:ascii="Open Sans" w:hAnsi="Open Sans" w:cs="Open Sans"/>
        </w:rPr>
        <w:t xml:space="preserve"> Huber,</w:t>
      </w:r>
      <w:r w:rsidRPr="00334416">
        <w:rPr>
          <w:rFonts w:ascii="Open Sans" w:hAnsi="Open Sans" w:cs="Open Sans"/>
        </w:rPr>
        <w:t xml:space="preserve"> </w:t>
      </w:r>
      <w:r w:rsidR="002C34FC" w:rsidRPr="00334416">
        <w:rPr>
          <w:rFonts w:ascii="Open Sans" w:hAnsi="Open Sans" w:cs="Open Sans"/>
        </w:rPr>
        <w:t xml:space="preserve">è </w:t>
      </w:r>
      <w:r w:rsidR="00D2054C" w:rsidRPr="00334416">
        <w:rPr>
          <w:rFonts w:ascii="Open Sans" w:hAnsi="Open Sans" w:cs="Open Sans"/>
        </w:rPr>
        <w:t>a sua volta</w:t>
      </w:r>
      <w:r w:rsidR="002C34FC" w:rsidRPr="00334416">
        <w:rPr>
          <w:rFonts w:ascii="Open Sans" w:hAnsi="Open Sans" w:cs="Open Sans"/>
        </w:rPr>
        <w:t xml:space="preserve"> </w:t>
      </w:r>
      <w:r w:rsidR="00B00CE6" w:rsidRPr="00334416">
        <w:rPr>
          <w:rFonts w:ascii="Open Sans" w:hAnsi="Open Sans" w:cs="Open Sans"/>
        </w:rPr>
        <w:t>docente</w:t>
      </w:r>
      <w:r w:rsidR="002C34FC" w:rsidRPr="00334416">
        <w:rPr>
          <w:rFonts w:ascii="Open Sans" w:hAnsi="Open Sans" w:cs="Open Sans"/>
        </w:rPr>
        <w:t xml:space="preserve"> di </w:t>
      </w:r>
      <w:r w:rsidR="00C157B6" w:rsidRPr="00334416">
        <w:rPr>
          <w:rFonts w:ascii="Open Sans" w:hAnsi="Open Sans" w:cs="Open Sans"/>
        </w:rPr>
        <w:t>i</w:t>
      </w:r>
      <w:r w:rsidR="002C34FC" w:rsidRPr="00334416">
        <w:rPr>
          <w:rFonts w:ascii="Open Sans" w:hAnsi="Open Sans" w:cs="Open Sans"/>
        </w:rPr>
        <w:t xml:space="preserve">nterpretazione di Lieder presso la </w:t>
      </w:r>
      <w:proofErr w:type="spellStart"/>
      <w:r w:rsidR="002C34FC" w:rsidRPr="00334416">
        <w:rPr>
          <w:rFonts w:ascii="Open Sans" w:hAnsi="Open Sans" w:cs="Open Sans"/>
          <w:i/>
          <w:iCs/>
        </w:rPr>
        <w:t>Hochschule</w:t>
      </w:r>
      <w:proofErr w:type="spellEnd"/>
      <w:r w:rsidR="002C34FC" w:rsidRPr="00334416">
        <w:rPr>
          <w:rFonts w:ascii="Open Sans" w:hAnsi="Open Sans" w:cs="Open Sans"/>
          <w:i/>
          <w:iCs/>
        </w:rPr>
        <w:t xml:space="preserve"> </w:t>
      </w:r>
      <w:proofErr w:type="spellStart"/>
      <w:r w:rsidR="002C34FC" w:rsidRPr="00334416">
        <w:rPr>
          <w:rFonts w:ascii="Open Sans" w:hAnsi="Open Sans" w:cs="Open Sans"/>
          <w:i/>
          <w:iCs/>
        </w:rPr>
        <w:t>für</w:t>
      </w:r>
      <w:proofErr w:type="spellEnd"/>
      <w:r w:rsidR="002C34FC" w:rsidRPr="00334416">
        <w:rPr>
          <w:rFonts w:ascii="Open Sans" w:hAnsi="Open Sans" w:cs="Open Sans"/>
          <w:i/>
          <w:iCs/>
        </w:rPr>
        <w:t xml:space="preserve"> </w:t>
      </w:r>
      <w:proofErr w:type="spellStart"/>
      <w:r w:rsidR="002C34FC" w:rsidRPr="00334416">
        <w:rPr>
          <w:rFonts w:ascii="Open Sans" w:hAnsi="Open Sans" w:cs="Open Sans"/>
          <w:i/>
          <w:iCs/>
        </w:rPr>
        <w:t>Musik</w:t>
      </w:r>
      <w:proofErr w:type="spellEnd"/>
      <w:r w:rsidR="002C34FC" w:rsidRPr="00334416">
        <w:rPr>
          <w:rFonts w:ascii="Open Sans" w:hAnsi="Open Sans" w:cs="Open Sans"/>
          <w:i/>
          <w:iCs/>
        </w:rPr>
        <w:t xml:space="preserve"> und Theater</w:t>
      </w:r>
      <w:r w:rsidR="002C34FC" w:rsidRPr="00334416">
        <w:rPr>
          <w:rFonts w:ascii="Open Sans" w:hAnsi="Open Sans" w:cs="Open Sans"/>
        </w:rPr>
        <w:t xml:space="preserve"> </w:t>
      </w:r>
      <w:r w:rsidR="006B0202" w:rsidRPr="00334416">
        <w:rPr>
          <w:rFonts w:ascii="Open Sans" w:hAnsi="Open Sans" w:cs="Open Sans"/>
        </w:rPr>
        <w:t xml:space="preserve">di Monaco e occasionalmente insegna alla </w:t>
      </w:r>
      <w:r w:rsidR="006B0202" w:rsidRPr="00334416">
        <w:rPr>
          <w:rFonts w:ascii="Open Sans" w:hAnsi="Open Sans" w:cs="Open Sans"/>
          <w:i/>
          <w:iCs/>
        </w:rPr>
        <w:t>Royal Academy of Music</w:t>
      </w:r>
      <w:r w:rsidR="006B0202" w:rsidRPr="00334416">
        <w:rPr>
          <w:rFonts w:ascii="Open Sans" w:hAnsi="Open Sans" w:cs="Open Sans"/>
        </w:rPr>
        <w:t xml:space="preserve"> di Londra</w:t>
      </w:r>
      <w:r w:rsidR="003B7D72" w:rsidRPr="00334416">
        <w:rPr>
          <w:rFonts w:ascii="Open Sans" w:hAnsi="Open Sans" w:cs="Open Sans"/>
        </w:rPr>
        <w:t>.</w:t>
      </w:r>
      <w:r w:rsidR="003B7D72" w:rsidRPr="00D5215B">
        <w:rPr>
          <w:rFonts w:ascii="Open Sans" w:hAnsi="Open Sans" w:cs="Open Sans"/>
        </w:rPr>
        <w:t xml:space="preserve"> </w:t>
      </w:r>
    </w:p>
    <w:p w14:paraId="789195A1" w14:textId="4B12DFD3" w:rsidR="003E53A4" w:rsidRPr="004222EB" w:rsidRDefault="003E53A4" w:rsidP="003E53A4">
      <w:pPr>
        <w:pStyle w:val="Nessunaspaziatura"/>
        <w:spacing w:after="240"/>
        <w:jc w:val="both"/>
        <w:rPr>
          <w:rFonts w:ascii="Open Sans" w:hAnsi="Open Sans" w:cs="Open Sans"/>
          <w:lang w:val="en-US"/>
        </w:rPr>
      </w:pPr>
      <w:r w:rsidRPr="00334416">
        <w:rPr>
          <w:rFonts w:ascii="Open Sans" w:hAnsi="Open Sans" w:cs="Open Sans"/>
        </w:rPr>
        <w:t xml:space="preserve">Christian </w:t>
      </w:r>
      <w:proofErr w:type="spellStart"/>
      <w:r w:rsidRPr="00334416">
        <w:rPr>
          <w:rFonts w:ascii="Open Sans" w:hAnsi="Open Sans" w:cs="Open Sans"/>
        </w:rPr>
        <w:t>Gerhaher</w:t>
      </w:r>
      <w:proofErr w:type="spellEnd"/>
      <w:r w:rsidRPr="00334416">
        <w:rPr>
          <w:rFonts w:ascii="Open Sans" w:hAnsi="Open Sans" w:cs="Open Sans"/>
        </w:rPr>
        <w:t xml:space="preserve"> e </w:t>
      </w:r>
      <w:proofErr w:type="spellStart"/>
      <w:r w:rsidRPr="00334416">
        <w:rPr>
          <w:rFonts w:ascii="Open Sans" w:hAnsi="Open Sans" w:cs="Open Sans"/>
        </w:rPr>
        <w:t>Gerold</w:t>
      </w:r>
      <w:proofErr w:type="spellEnd"/>
      <w:r w:rsidRPr="00334416">
        <w:rPr>
          <w:rFonts w:ascii="Open Sans" w:hAnsi="Open Sans" w:cs="Open Sans"/>
        </w:rPr>
        <w:t xml:space="preserve"> Huber collaborano come duo da oltre 30 anni, ottenendo importanti riconoscimenti e premi per la loro interpretazione dei </w:t>
      </w:r>
      <w:r w:rsidR="0016072E">
        <w:rPr>
          <w:rFonts w:ascii="Open Sans" w:hAnsi="Open Sans" w:cs="Open Sans"/>
          <w:i/>
          <w:iCs/>
        </w:rPr>
        <w:t>L</w:t>
      </w:r>
      <w:r w:rsidRPr="00334416">
        <w:rPr>
          <w:rFonts w:ascii="Open Sans" w:hAnsi="Open Sans" w:cs="Open Sans"/>
          <w:i/>
          <w:iCs/>
        </w:rPr>
        <w:t>ieder</w:t>
      </w:r>
      <w:r w:rsidRPr="00334416">
        <w:rPr>
          <w:rFonts w:ascii="Open Sans" w:hAnsi="Open Sans" w:cs="Open Sans"/>
        </w:rPr>
        <w:t xml:space="preserve">. Si esibiscono regolarmente nelle principali sedi internazionali, tra cui New York, Amsterdam, Colonia, Lussemburgo, Berlino, Parigi, Vienna, Madrid, Milano e spesso alla </w:t>
      </w:r>
      <w:r w:rsidRPr="00334416">
        <w:rPr>
          <w:rFonts w:ascii="Open Sans" w:hAnsi="Open Sans" w:cs="Open Sans"/>
          <w:i/>
          <w:iCs/>
        </w:rPr>
        <w:t>Wigmore Hall</w:t>
      </w:r>
      <w:r w:rsidRPr="00334416">
        <w:rPr>
          <w:rFonts w:ascii="Open Sans" w:hAnsi="Open Sans" w:cs="Open Sans"/>
        </w:rPr>
        <w:t xml:space="preserve"> di Londra. I loro concerti si estendono ai festival di Monaco, Aix, Heidelberg, Salisburgo, Granada, Berlino, Lucerna, Edimburgo, Rheingau e Schleswig-Holstein.</w:t>
      </w:r>
      <w:r w:rsidRPr="004222EB">
        <w:rPr>
          <w:rFonts w:ascii="Open Sans" w:hAnsi="Open Sans" w:cs="Open Sans"/>
          <w:lang w:val="en-US"/>
        </w:rPr>
        <w:t xml:space="preserve"> </w:t>
      </w:r>
    </w:p>
    <w:p w14:paraId="6545394D" w14:textId="3662E593" w:rsidR="004D436F" w:rsidRPr="004D436F" w:rsidRDefault="0016072E" w:rsidP="004D436F">
      <w:pPr>
        <w:pStyle w:val="Nessunaspaziatura"/>
        <w:spacing w:after="24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La sua collaborazione</w:t>
      </w:r>
      <w:r w:rsidR="004D436F" w:rsidRPr="00334416">
        <w:rPr>
          <w:rFonts w:ascii="Open Sans" w:hAnsi="Open Sans" w:cs="Open Sans"/>
        </w:rPr>
        <w:t xml:space="preserve"> con stimati direttori d'orchestra </w:t>
      </w:r>
      <w:r>
        <w:rPr>
          <w:rFonts w:ascii="Open Sans" w:hAnsi="Open Sans" w:cs="Open Sans"/>
        </w:rPr>
        <w:t>quali</w:t>
      </w:r>
      <w:r w:rsidR="004D436F" w:rsidRPr="00334416">
        <w:rPr>
          <w:rFonts w:ascii="Open Sans" w:hAnsi="Open Sans" w:cs="Open Sans"/>
        </w:rPr>
        <w:t xml:space="preserve"> Daniel Harding, Simon Rattle e Herbert </w:t>
      </w:r>
      <w:proofErr w:type="spellStart"/>
      <w:r w:rsidR="004D436F" w:rsidRPr="00334416">
        <w:rPr>
          <w:rFonts w:ascii="Open Sans" w:hAnsi="Open Sans" w:cs="Open Sans"/>
        </w:rPr>
        <w:t>Blomstedt</w:t>
      </w:r>
      <w:proofErr w:type="spellEnd"/>
      <w:r w:rsidR="004D436F" w:rsidRPr="00334416">
        <w:rPr>
          <w:rFonts w:ascii="Open Sans" w:hAnsi="Open Sans" w:cs="Open Sans"/>
        </w:rPr>
        <w:t xml:space="preserve"> lo ha portato </w:t>
      </w:r>
      <w:r w:rsidR="00963536">
        <w:rPr>
          <w:rFonts w:ascii="Open Sans" w:hAnsi="Open Sans" w:cs="Open Sans"/>
        </w:rPr>
        <w:t xml:space="preserve">ad esibirsi </w:t>
      </w:r>
      <w:r w:rsidR="004D436F" w:rsidRPr="00334416">
        <w:rPr>
          <w:rFonts w:ascii="Open Sans" w:hAnsi="Open Sans" w:cs="Open Sans"/>
        </w:rPr>
        <w:t xml:space="preserve">in rinomate sale da concerto in tutto il mondo. Collabora spesso con orchestre del calibro della </w:t>
      </w:r>
      <w:r w:rsidR="004D436F" w:rsidRPr="00334416">
        <w:rPr>
          <w:rFonts w:ascii="Open Sans" w:hAnsi="Open Sans" w:cs="Open Sans"/>
          <w:i/>
          <w:iCs/>
        </w:rPr>
        <w:t>London Symphony Orchestra</w:t>
      </w:r>
      <w:r w:rsidR="004D436F" w:rsidRPr="00334416">
        <w:rPr>
          <w:rFonts w:ascii="Open Sans" w:hAnsi="Open Sans" w:cs="Open Sans"/>
        </w:rPr>
        <w:t xml:space="preserve">, </w:t>
      </w:r>
      <w:r w:rsidR="00EB1E5A" w:rsidRPr="00334416">
        <w:rPr>
          <w:rFonts w:ascii="Open Sans" w:hAnsi="Open Sans" w:cs="Open Sans"/>
        </w:rPr>
        <w:t>l’Orchestra del</w:t>
      </w:r>
      <w:r w:rsidR="004D436F" w:rsidRPr="00334416">
        <w:rPr>
          <w:rFonts w:ascii="Open Sans" w:hAnsi="Open Sans" w:cs="Open Sans"/>
        </w:rPr>
        <w:t xml:space="preserve"> </w:t>
      </w:r>
      <w:proofErr w:type="spellStart"/>
      <w:r w:rsidR="004D436F" w:rsidRPr="00334416">
        <w:rPr>
          <w:rFonts w:ascii="Open Sans" w:hAnsi="Open Sans" w:cs="Open Sans"/>
          <w:i/>
          <w:iCs/>
        </w:rPr>
        <w:t>Concertgebouw</w:t>
      </w:r>
      <w:proofErr w:type="spellEnd"/>
      <w:r w:rsidR="004D436F" w:rsidRPr="00334416">
        <w:rPr>
          <w:rFonts w:ascii="Open Sans" w:hAnsi="Open Sans" w:cs="Open Sans"/>
        </w:rPr>
        <w:t xml:space="preserve"> di Amsterdam e soprattutto la Filarmonica di Berlino, dove è stato il primo cantante a ricoprire il titolo di </w:t>
      </w:r>
      <w:r w:rsidR="004D436F" w:rsidRPr="00334416">
        <w:rPr>
          <w:rFonts w:ascii="Open Sans" w:hAnsi="Open Sans" w:cs="Open Sans"/>
          <w:i/>
          <w:iCs/>
        </w:rPr>
        <w:t>Artist in Residence</w:t>
      </w:r>
      <w:r w:rsidR="004D436F" w:rsidRPr="00334416">
        <w:rPr>
          <w:rFonts w:ascii="Open Sans" w:hAnsi="Open Sans" w:cs="Open Sans"/>
        </w:rPr>
        <w:t xml:space="preserve">, oltre che con le </w:t>
      </w:r>
      <w:r w:rsidR="00EB1E5A" w:rsidRPr="00334416">
        <w:rPr>
          <w:rFonts w:ascii="Open Sans" w:hAnsi="Open Sans" w:cs="Open Sans"/>
        </w:rPr>
        <w:t>O</w:t>
      </w:r>
      <w:r w:rsidR="004D436F" w:rsidRPr="00334416">
        <w:rPr>
          <w:rFonts w:ascii="Open Sans" w:hAnsi="Open Sans" w:cs="Open Sans"/>
        </w:rPr>
        <w:t xml:space="preserve">rchestre </w:t>
      </w:r>
      <w:r w:rsidR="00EB1E5A" w:rsidRPr="00334416">
        <w:rPr>
          <w:rFonts w:ascii="Open Sans" w:hAnsi="Open Sans" w:cs="Open Sans"/>
        </w:rPr>
        <w:t>S</w:t>
      </w:r>
      <w:r w:rsidR="004D436F" w:rsidRPr="00334416">
        <w:rPr>
          <w:rFonts w:ascii="Open Sans" w:hAnsi="Open Sans" w:cs="Open Sans"/>
        </w:rPr>
        <w:t xml:space="preserve">infoniche della Radio </w:t>
      </w:r>
      <w:r w:rsidR="003A056D" w:rsidRPr="00334416">
        <w:rPr>
          <w:rFonts w:ascii="Open Sans" w:hAnsi="Open Sans" w:cs="Open Sans"/>
        </w:rPr>
        <w:t>S</w:t>
      </w:r>
      <w:r w:rsidR="004D436F" w:rsidRPr="00334416">
        <w:rPr>
          <w:rFonts w:ascii="Open Sans" w:hAnsi="Open Sans" w:cs="Open Sans"/>
        </w:rPr>
        <w:t xml:space="preserve">vedese e </w:t>
      </w:r>
      <w:r w:rsidR="003A056D" w:rsidRPr="00334416">
        <w:rPr>
          <w:rFonts w:ascii="Open Sans" w:hAnsi="Open Sans" w:cs="Open Sans"/>
        </w:rPr>
        <w:t>B</w:t>
      </w:r>
      <w:r w:rsidR="004D436F" w:rsidRPr="00334416">
        <w:rPr>
          <w:rFonts w:ascii="Open Sans" w:hAnsi="Open Sans" w:cs="Open Sans"/>
        </w:rPr>
        <w:t>avarese.</w:t>
      </w:r>
    </w:p>
    <w:p w14:paraId="0FD1B0B7" w14:textId="418AA5BC" w:rsidR="00C212F1" w:rsidRPr="00C212F1" w:rsidRDefault="002E62ED" w:rsidP="00C212F1">
      <w:pPr>
        <w:pStyle w:val="Nessunaspaziatura"/>
        <w:spacing w:after="240"/>
        <w:jc w:val="both"/>
        <w:rPr>
          <w:rFonts w:ascii="Open Sans" w:hAnsi="Open Sans" w:cs="Open Sans"/>
        </w:rPr>
      </w:pPr>
      <w:r w:rsidRPr="00334416">
        <w:rPr>
          <w:rFonts w:ascii="Open Sans" w:hAnsi="Open Sans" w:cs="Open Sans"/>
        </w:rPr>
        <w:t xml:space="preserve">Progetti particolarmente importanti della scorsa stagione </w:t>
      </w:r>
      <w:r w:rsidR="00C212F1" w:rsidRPr="00334416">
        <w:rPr>
          <w:rFonts w:ascii="Open Sans" w:hAnsi="Open Sans" w:cs="Open Sans"/>
        </w:rPr>
        <w:t>sono stati le esibizioni con Kirill Petrenko e Simon Rattle con la Filarmonica di Berlino</w:t>
      </w:r>
      <w:r w:rsidR="00810A56" w:rsidRPr="00334416">
        <w:rPr>
          <w:rFonts w:ascii="Open Sans" w:hAnsi="Open Sans" w:cs="Open Sans"/>
        </w:rPr>
        <w:t xml:space="preserve"> e </w:t>
      </w:r>
      <w:r w:rsidR="00C212F1" w:rsidRPr="00334416">
        <w:rPr>
          <w:rFonts w:ascii="Open Sans" w:hAnsi="Open Sans" w:cs="Open Sans"/>
        </w:rPr>
        <w:t>il debutto al</w:t>
      </w:r>
      <w:r w:rsidR="00810A56" w:rsidRPr="00334416">
        <w:rPr>
          <w:rFonts w:ascii="Open Sans" w:hAnsi="Open Sans" w:cs="Open Sans"/>
        </w:rPr>
        <w:t>la</w:t>
      </w:r>
      <w:r w:rsidR="00C212F1" w:rsidRPr="00334416">
        <w:rPr>
          <w:rFonts w:ascii="Open Sans" w:hAnsi="Open Sans" w:cs="Open Sans"/>
        </w:rPr>
        <w:t xml:space="preserve"> </w:t>
      </w:r>
      <w:r w:rsidR="00C212F1" w:rsidRPr="00334416">
        <w:rPr>
          <w:rFonts w:ascii="Open Sans" w:hAnsi="Open Sans" w:cs="Open Sans"/>
          <w:i/>
          <w:iCs/>
        </w:rPr>
        <w:t>Metropolitan Opera</w:t>
      </w:r>
      <w:r w:rsidR="00C212F1" w:rsidRPr="00334416">
        <w:rPr>
          <w:rFonts w:ascii="Open Sans" w:hAnsi="Open Sans" w:cs="Open Sans"/>
        </w:rPr>
        <w:t xml:space="preserve"> nel ruolo di Wolfram. Ha inoltre debuttato nel ruolo di </w:t>
      </w:r>
      <w:proofErr w:type="spellStart"/>
      <w:r w:rsidR="00C212F1" w:rsidRPr="00334416">
        <w:rPr>
          <w:rFonts w:ascii="Open Sans" w:hAnsi="Open Sans" w:cs="Open Sans"/>
        </w:rPr>
        <w:t>Golaud</w:t>
      </w:r>
      <w:proofErr w:type="spellEnd"/>
      <w:r w:rsidR="00C212F1" w:rsidRPr="00334416">
        <w:rPr>
          <w:rFonts w:ascii="Open Sans" w:hAnsi="Open Sans" w:cs="Open Sans"/>
        </w:rPr>
        <w:t xml:space="preserve"> in una nuova produzione di </w:t>
      </w:r>
      <w:r w:rsidR="00C212F1" w:rsidRPr="00334416">
        <w:rPr>
          <w:rFonts w:ascii="Open Sans" w:hAnsi="Open Sans" w:cs="Open Sans"/>
          <w:i/>
          <w:iCs/>
        </w:rPr>
        <w:t>Pelléas et Mélisande</w:t>
      </w:r>
      <w:r w:rsidR="00C212F1" w:rsidRPr="00334416">
        <w:rPr>
          <w:rFonts w:ascii="Open Sans" w:hAnsi="Open Sans" w:cs="Open Sans"/>
        </w:rPr>
        <w:t xml:space="preserve"> di Debussy al Festival dell'Opera di Monaco, ampliando in modo significativo il suo repertorio operistico.</w:t>
      </w:r>
    </w:p>
    <w:p w14:paraId="627D08FA" w14:textId="39D1EF91" w:rsidR="00941AA3" w:rsidRPr="00334416" w:rsidRDefault="00941AA3" w:rsidP="0020567A">
      <w:pPr>
        <w:pStyle w:val="Nessunaspaziatura"/>
        <w:spacing w:after="240"/>
        <w:jc w:val="both"/>
        <w:rPr>
          <w:rFonts w:ascii="Open Sans" w:hAnsi="Open Sans" w:cs="Open Sans"/>
        </w:rPr>
      </w:pPr>
      <w:r w:rsidRPr="00334416">
        <w:rPr>
          <w:rFonts w:ascii="Open Sans" w:hAnsi="Open Sans" w:cs="Open Sans"/>
        </w:rPr>
        <w:t xml:space="preserve">I recital liederistici di questa stagione sono incentrati su Robert Schumann. Dopo la registrazione completa delle opere di Schumann pubblicata da </w:t>
      </w:r>
      <w:r w:rsidRPr="00334416">
        <w:rPr>
          <w:rFonts w:ascii="Open Sans" w:hAnsi="Open Sans" w:cs="Open Sans"/>
          <w:i/>
          <w:iCs/>
        </w:rPr>
        <w:t xml:space="preserve">Sony </w:t>
      </w:r>
      <w:proofErr w:type="spellStart"/>
      <w:r w:rsidRPr="00334416">
        <w:rPr>
          <w:rFonts w:ascii="Open Sans" w:hAnsi="Open Sans" w:cs="Open Sans"/>
          <w:i/>
          <w:iCs/>
        </w:rPr>
        <w:t>Classical</w:t>
      </w:r>
      <w:proofErr w:type="spellEnd"/>
      <w:r w:rsidRPr="00334416">
        <w:rPr>
          <w:rFonts w:ascii="Open Sans" w:hAnsi="Open Sans" w:cs="Open Sans"/>
        </w:rPr>
        <w:t xml:space="preserve">, Christian </w:t>
      </w:r>
      <w:proofErr w:type="spellStart"/>
      <w:r w:rsidRPr="00334416">
        <w:rPr>
          <w:rFonts w:ascii="Open Sans" w:hAnsi="Open Sans" w:cs="Open Sans"/>
        </w:rPr>
        <w:t>Gerhaher</w:t>
      </w:r>
      <w:proofErr w:type="spellEnd"/>
      <w:r w:rsidRPr="00334416">
        <w:rPr>
          <w:rFonts w:ascii="Open Sans" w:hAnsi="Open Sans" w:cs="Open Sans"/>
        </w:rPr>
        <w:t xml:space="preserve"> e </w:t>
      </w:r>
      <w:proofErr w:type="spellStart"/>
      <w:r w:rsidR="002E0E9D">
        <w:rPr>
          <w:rFonts w:ascii="Open Sans" w:hAnsi="Open Sans" w:cs="Open Sans"/>
        </w:rPr>
        <w:t>Gerold</w:t>
      </w:r>
      <w:proofErr w:type="spellEnd"/>
      <w:r w:rsidR="002E0E9D">
        <w:rPr>
          <w:rFonts w:ascii="Open Sans" w:hAnsi="Open Sans" w:cs="Open Sans"/>
        </w:rPr>
        <w:t xml:space="preserve"> </w:t>
      </w:r>
      <w:r w:rsidRPr="00334416">
        <w:rPr>
          <w:rFonts w:ascii="Open Sans" w:hAnsi="Open Sans" w:cs="Open Sans"/>
        </w:rPr>
        <w:t xml:space="preserve">Huber presenteranno vari programmi, tra cui un'esibizione con Julia </w:t>
      </w:r>
      <w:proofErr w:type="spellStart"/>
      <w:r w:rsidRPr="00334416">
        <w:rPr>
          <w:rFonts w:ascii="Open Sans" w:hAnsi="Open Sans" w:cs="Open Sans"/>
        </w:rPr>
        <w:t>Kleiter</w:t>
      </w:r>
      <w:proofErr w:type="spellEnd"/>
      <w:r w:rsidRPr="00334416">
        <w:rPr>
          <w:rFonts w:ascii="Open Sans" w:hAnsi="Open Sans" w:cs="Open Sans"/>
        </w:rPr>
        <w:t>, in città come Dublino, Cambridge, Dallas, Montreal e Princeton, oltre a una tournée asiatica nel marzo 2025.</w:t>
      </w:r>
    </w:p>
    <w:p w14:paraId="7B27C40B" w14:textId="45E068A4" w:rsidR="005149AA" w:rsidRPr="00334416" w:rsidRDefault="005149AA" w:rsidP="00361883">
      <w:pPr>
        <w:pStyle w:val="Nessunaspaziatura"/>
        <w:spacing w:after="240"/>
        <w:jc w:val="both"/>
        <w:rPr>
          <w:rFonts w:ascii="Open Sans" w:hAnsi="Open Sans" w:cs="Open Sans"/>
          <w:lang w:val="en-US"/>
        </w:rPr>
      </w:pPr>
      <w:r w:rsidRPr="00334416">
        <w:rPr>
          <w:rFonts w:ascii="Open Sans" w:hAnsi="Open Sans" w:cs="Open Sans"/>
          <w:lang w:val="en-US"/>
        </w:rPr>
        <w:t xml:space="preserve">La </w:t>
      </w:r>
      <w:r w:rsidRPr="00334416">
        <w:rPr>
          <w:rFonts w:ascii="Open Sans" w:hAnsi="Open Sans" w:cs="Open Sans"/>
          <w:i/>
          <w:iCs/>
          <w:lang w:val="en-US"/>
        </w:rPr>
        <w:t>Wigmore Hall</w:t>
      </w:r>
      <w:r w:rsidRPr="00334416">
        <w:rPr>
          <w:rFonts w:ascii="Open Sans" w:hAnsi="Open Sans" w:cs="Open Sans"/>
          <w:lang w:val="en-US"/>
        </w:rPr>
        <w:t xml:space="preserve">, la </w:t>
      </w:r>
      <w:proofErr w:type="spellStart"/>
      <w:r w:rsidRPr="00334416">
        <w:rPr>
          <w:rFonts w:ascii="Open Sans" w:hAnsi="Open Sans" w:cs="Open Sans"/>
          <w:i/>
          <w:iCs/>
          <w:lang w:val="en-US"/>
        </w:rPr>
        <w:t>Schubertiade</w:t>
      </w:r>
      <w:proofErr w:type="spellEnd"/>
      <w:r w:rsidRPr="00334416">
        <w:rPr>
          <w:rFonts w:ascii="Open Sans" w:hAnsi="Open Sans" w:cs="Open Sans"/>
          <w:i/>
          <w:iCs/>
          <w:lang w:val="en-US"/>
        </w:rPr>
        <w:t xml:space="preserve"> </w:t>
      </w:r>
      <w:proofErr w:type="spellStart"/>
      <w:r w:rsidRPr="00334416">
        <w:rPr>
          <w:rFonts w:ascii="Open Sans" w:hAnsi="Open Sans" w:cs="Open Sans"/>
          <w:i/>
          <w:iCs/>
          <w:lang w:val="en-US"/>
        </w:rPr>
        <w:t>Hohenems</w:t>
      </w:r>
      <w:proofErr w:type="spellEnd"/>
      <w:r w:rsidRPr="00334416">
        <w:rPr>
          <w:rFonts w:ascii="Open Sans" w:hAnsi="Open Sans" w:cs="Open Sans"/>
          <w:lang w:val="en-US"/>
        </w:rPr>
        <w:t xml:space="preserve">, il Festival </w:t>
      </w:r>
      <w:proofErr w:type="spellStart"/>
      <w:r w:rsidRPr="00334416">
        <w:rPr>
          <w:rFonts w:ascii="Open Sans" w:hAnsi="Open Sans" w:cs="Open Sans"/>
          <w:lang w:val="en-US"/>
        </w:rPr>
        <w:t>dell'Opera</w:t>
      </w:r>
      <w:proofErr w:type="spellEnd"/>
      <w:r w:rsidRPr="00334416">
        <w:rPr>
          <w:rFonts w:ascii="Open Sans" w:hAnsi="Open Sans" w:cs="Open Sans"/>
          <w:lang w:val="en-US"/>
        </w:rPr>
        <w:t xml:space="preserve"> di Monaco e il Festival di </w:t>
      </w:r>
      <w:proofErr w:type="spellStart"/>
      <w:r w:rsidRPr="00334416">
        <w:rPr>
          <w:rFonts w:ascii="Open Sans" w:hAnsi="Open Sans" w:cs="Open Sans"/>
          <w:lang w:val="en-US"/>
        </w:rPr>
        <w:t>Salisburgo</w:t>
      </w:r>
      <w:proofErr w:type="spellEnd"/>
      <w:r w:rsidRPr="00334416">
        <w:rPr>
          <w:rFonts w:ascii="Open Sans" w:hAnsi="Open Sans" w:cs="Open Sans"/>
          <w:lang w:val="en-US"/>
        </w:rPr>
        <w:t xml:space="preserve"> </w:t>
      </w:r>
      <w:proofErr w:type="spellStart"/>
      <w:r w:rsidRPr="00334416">
        <w:rPr>
          <w:rFonts w:ascii="Open Sans" w:hAnsi="Open Sans" w:cs="Open Sans"/>
          <w:lang w:val="en-US"/>
        </w:rPr>
        <w:t>collaborano</w:t>
      </w:r>
      <w:proofErr w:type="spellEnd"/>
      <w:r w:rsidRPr="00334416">
        <w:rPr>
          <w:rFonts w:ascii="Open Sans" w:hAnsi="Open Sans" w:cs="Open Sans"/>
          <w:lang w:val="en-US"/>
        </w:rPr>
        <w:t xml:space="preserve"> a </w:t>
      </w:r>
      <w:proofErr w:type="spellStart"/>
      <w:r w:rsidRPr="00334416">
        <w:rPr>
          <w:rFonts w:ascii="Open Sans" w:hAnsi="Open Sans" w:cs="Open Sans"/>
          <w:lang w:val="en-US"/>
        </w:rPr>
        <w:t>questo</w:t>
      </w:r>
      <w:proofErr w:type="spellEnd"/>
      <w:r w:rsidRPr="00334416">
        <w:rPr>
          <w:rFonts w:ascii="Open Sans" w:hAnsi="Open Sans" w:cs="Open Sans"/>
          <w:lang w:val="en-US"/>
        </w:rPr>
        <w:t xml:space="preserve"> </w:t>
      </w:r>
      <w:proofErr w:type="spellStart"/>
      <w:r w:rsidRPr="00334416">
        <w:rPr>
          <w:rFonts w:ascii="Open Sans" w:hAnsi="Open Sans" w:cs="Open Sans"/>
          <w:lang w:val="en-US"/>
        </w:rPr>
        <w:t>progetto</w:t>
      </w:r>
      <w:proofErr w:type="spellEnd"/>
      <w:r w:rsidRPr="00334416">
        <w:rPr>
          <w:rFonts w:ascii="Open Sans" w:hAnsi="Open Sans" w:cs="Open Sans"/>
          <w:lang w:val="en-US"/>
        </w:rPr>
        <w:t xml:space="preserve"> </w:t>
      </w:r>
      <w:proofErr w:type="spellStart"/>
      <w:r w:rsidRPr="00334416">
        <w:rPr>
          <w:rFonts w:ascii="Open Sans" w:hAnsi="Open Sans" w:cs="Open Sans"/>
          <w:lang w:val="en-US"/>
        </w:rPr>
        <w:t>su</w:t>
      </w:r>
      <w:proofErr w:type="spellEnd"/>
      <w:r w:rsidRPr="00334416">
        <w:rPr>
          <w:rFonts w:ascii="Open Sans" w:hAnsi="Open Sans" w:cs="Open Sans"/>
          <w:lang w:val="en-US"/>
        </w:rPr>
        <w:t xml:space="preserve"> Schumann. Insieme a Tabea Zimmermann </w:t>
      </w:r>
      <w:proofErr w:type="spellStart"/>
      <w:r w:rsidRPr="00334416">
        <w:rPr>
          <w:rFonts w:ascii="Open Sans" w:hAnsi="Open Sans" w:cs="Open Sans"/>
          <w:lang w:val="en-US"/>
        </w:rPr>
        <w:t>eseguiranno</w:t>
      </w:r>
      <w:proofErr w:type="spellEnd"/>
      <w:r w:rsidRPr="00334416">
        <w:rPr>
          <w:rFonts w:ascii="Open Sans" w:hAnsi="Open Sans" w:cs="Open Sans"/>
          <w:lang w:val="en-US"/>
        </w:rPr>
        <w:t xml:space="preserve"> concerti di musica da camera a Torino, Siena, </w:t>
      </w:r>
      <w:proofErr w:type="spellStart"/>
      <w:r w:rsidRPr="00334416">
        <w:rPr>
          <w:rFonts w:ascii="Open Sans" w:hAnsi="Open Sans" w:cs="Open Sans"/>
          <w:lang w:val="en-US"/>
        </w:rPr>
        <w:t>Lussemburgo</w:t>
      </w:r>
      <w:proofErr w:type="spellEnd"/>
      <w:r w:rsidRPr="00334416">
        <w:rPr>
          <w:rFonts w:ascii="Open Sans" w:hAnsi="Open Sans" w:cs="Open Sans"/>
          <w:lang w:val="en-US"/>
        </w:rPr>
        <w:t xml:space="preserve"> e Monaco, con opere di Rihm, Schumann e Brahms.</w:t>
      </w:r>
    </w:p>
    <w:p w14:paraId="15CBB220" w14:textId="51615DFA" w:rsidR="007141A7" w:rsidRDefault="007141A7" w:rsidP="00361883">
      <w:pPr>
        <w:pStyle w:val="Nessunaspaziatura"/>
        <w:spacing w:after="240"/>
        <w:jc w:val="both"/>
        <w:rPr>
          <w:rFonts w:ascii="Open Sans" w:hAnsi="Open Sans" w:cs="Open Sans"/>
          <w:lang w:val="en-US"/>
        </w:rPr>
      </w:pPr>
      <w:r w:rsidRPr="00334416">
        <w:rPr>
          <w:rFonts w:ascii="Open Sans" w:hAnsi="Open Sans" w:cs="Open Sans"/>
          <w:lang w:val="en-US"/>
        </w:rPr>
        <w:t xml:space="preserve">In concerto, Christian </w:t>
      </w:r>
      <w:proofErr w:type="spellStart"/>
      <w:r w:rsidRPr="00334416">
        <w:rPr>
          <w:rFonts w:ascii="Open Sans" w:hAnsi="Open Sans" w:cs="Open Sans"/>
          <w:lang w:val="en-US"/>
        </w:rPr>
        <w:t>Gerhaher</w:t>
      </w:r>
      <w:proofErr w:type="spellEnd"/>
      <w:r w:rsidRPr="00334416">
        <w:rPr>
          <w:rFonts w:ascii="Open Sans" w:hAnsi="Open Sans" w:cs="Open Sans"/>
          <w:lang w:val="en-US"/>
        </w:rPr>
        <w:t xml:space="preserve"> </w:t>
      </w:r>
      <w:proofErr w:type="spellStart"/>
      <w:r w:rsidR="00210A3B" w:rsidRPr="00334416">
        <w:rPr>
          <w:rFonts w:ascii="Open Sans" w:hAnsi="Open Sans" w:cs="Open Sans"/>
          <w:lang w:val="en-US"/>
        </w:rPr>
        <w:t>si</w:t>
      </w:r>
      <w:proofErr w:type="spellEnd"/>
      <w:r w:rsidR="00210A3B" w:rsidRPr="00334416">
        <w:rPr>
          <w:rFonts w:ascii="Open Sans" w:hAnsi="Open Sans" w:cs="Open Sans"/>
          <w:lang w:val="en-US"/>
        </w:rPr>
        <w:t xml:space="preserve"> </w:t>
      </w:r>
      <w:proofErr w:type="spellStart"/>
      <w:r w:rsidR="00210A3B" w:rsidRPr="00334416">
        <w:rPr>
          <w:rFonts w:ascii="Open Sans" w:hAnsi="Open Sans" w:cs="Open Sans"/>
          <w:lang w:val="en-US"/>
        </w:rPr>
        <w:t>esibirà</w:t>
      </w:r>
      <w:proofErr w:type="spellEnd"/>
      <w:r w:rsidRPr="00334416">
        <w:rPr>
          <w:rFonts w:ascii="Open Sans" w:hAnsi="Open Sans" w:cs="Open Sans"/>
          <w:lang w:val="en-US"/>
        </w:rPr>
        <w:t xml:space="preserve"> a </w:t>
      </w:r>
      <w:proofErr w:type="spellStart"/>
      <w:r w:rsidRPr="00334416">
        <w:rPr>
          <w:rFonts w:ascii="Open Sans" w:hAnsi="Open Sans" w:cs="Open Sans"/>
          <w:lang w:val="en-US"/>
        </w:rPr>
        <w:t>Stoccolma</w:t>
      </w:r>
      <w:proofErr w:type="spellEnd"/>
      <w:r w:rsidRPr="00334416">
        <w:rPr>
          <w:rFonts w:ascii="Open Sans" w:hAnsi="Open Sans" w:cs="Open Sans"/>
          <w:lang w:val="en-US"/>
        </w:rPr>
        <w:t xml:space="preserve"> come </w:t>
      </w:r>
      <w:r w:rsidRPr="00334416">
        <w:rPr>
          <w:rFonts w:ascii="Open Sans" w:hAnsi="Open Sans" w:cs="Open Sans"/>
          <w:i/>
          <w:iCs/>
          <w:lang w:val="en-US"/>
        </w:rPr>
        <w:t>Tristano/</w:t>
      </w:r>
      <w:proofErr w:type="spellStart"/>
      <w:r w:rsidRPr="00334416">
        <w:rPr>
          <w:rFonts w:ascii="Open Sans" w:hAnsi="Open Sans" w:cs="Open Sans"/>
          <w:i/>
          <w:iCs/>
          <w:lang w:val="en-US"/>
        </w:rPr>
        <w:t>Kurwenal</w:t>
      </w:r>
      <w:proofErr w:type="spellEnd"/>
      <w:r w:rsidRPr="00334416">
        <w:rPr>
          <w:rFonts w:ascii="Open Sans" w:hAnsi="Open Sans" w:cs="Open Sans"/>
          <w:lang w:val="en-US"/>
        </w:rPr>
        <w:t xml:space="preserve"> con </w:t>
      </w:r>
      <w:proofErr w:type="spellStart"/>
      <w:r w:rsidRPr="00334416">
        <w:rPr>
          <w:rFonts w:ascii="Open Sans" w:hAnsi="Open Sans" w:cs="Open Sans"/>
          <w:lang w:val="en-US"/>
        </w:rPr>
        <w:t>l'Orchestra</w:t>
      </w:r>
      <w:proofErr w:type="spellEnd"/>
      <w:r w:rsidRPr="00334416">
        <w:rPr>
          <w:rFonts w:ascii="Open Sans" w:hAnsi="Open Sans" w:cs="Open Sans"/>
          <w:lang w:val="en-US"/>
        </w:rPr>
        <w:t xml:space="preserve"> </w:t>
      </w:r>
      <w:proofErr w:type="spellStart"/>
      <w:r w:rsidRPr="00334416">
        <w:rPr>
          <w:rFonts w:ascii="Open Sans" w:hAnsi="Open Sans" w:cs="Open Sans"/>
          <w:lang w:val="en-US"/>
        </w:rPr>
        <w:t>Sinfonica</w:t>
      </w:r>
      <w:proofErr w:type="spellEnd"/>
      <w:r w:rsidRPr="00334416">
        <w:rPr>
          <w:rFonts w:ascii="Open Sans" w:hAnsi="Open Sans" w:cs="Open Sans"/>
          <w:lang w:val="en-US"/>
        </w:rPr>
        <w:t xml:space="preserve"> della Radio </w:t>
      </w:r>
      <w:proofErr w:type="spellStart"/>
      <w:r w:rsidRPr="00334416">
        <w:rPr>
          <w:rFonts w:ascii="Open Sans" w:hAnsi="Open Sans" w:cs="Open Sans"/>
          <w:lang w:val="en-US"/>
        </w:rPr>
        <w:t>Svedese</w:t>
      </w:r>
      <w:proofErr w:type="spellEnd"/>
      <w:r w:rsidRPr="00334416">
        <w:rPr>
          <w:rFonts w:ascii="Open Sans" w:hAnsi="Open Sans" w:cs="Open Sans"/>
          <w:lang w:val="en-US"/>
        </w:rPr>
        <w:t xml:space="preserve"> e al Festival di Primavera di Tokyo come </w:t>
      </w:r>
      <w:proofErr w:type="spellStart"/>
      <w:r w:rsidRPr="00334416">
        <w:rPr>
          <w:rFonts w:ascii="Open Sans" w:hAnsi="Open Sans" w:cs="Open Sans"/>
          <w:i/>
          <w:iCs/>
          <w:lang w:val="en-US"/>
        </w:rPr>
        <w:t>Amfortas</w:t>
      </w:r>
      <w:proofErr w:type="spellEnd"/>
      <w:r w:rsidRPr="00334416">
        <w:rPr>
          <w:rFonts w:ascii="Open Sans" w:hAnsi="Open Sans" w:cs="Open Sans"/>
          <w:lang w:val="en-US"/>
        </w:rPr>
        <w:t xml:space="preserve"> nel </w:t>
      </w:r>
      <w:r w:rsidRPr="00334416">
        <w:rPr>
          <w:rFonts w:ascii="Open Sans" w:hAnsi="Open Sans" w:cs="Open Sans"/>
          <w:i/>
          <w:iCs/>
          <w:lang w:val="en-US"/>
        </w:rPr>
        <w:t>Parsifal</w:t>
      </w:r>
      <w:r w:rsidRPr="00334416">
        <w:rPr>
          <w:rFonts w:ascii="Open Sans" w:hAnsi="Open Sans" w:cs="Open Sans"/>
          <w:lang w:val="en-US"/>
        </w:rPr>
        <w:t xml:space="preserve">. Si </w:t>
      </w:r>
      <w:proofErr w:type="spellStart"/>
      <w:r w:rsidRPr="00334416">
        <w:rPr>
          <w:rFonts w:ascii="Open Sans" w:hAnsi="Open Sans" w:cs="Open Sans"/>
          <w:lang w:val="en-US"/>
        </w:rPr>
        <w:t>esibirà</w:t>
      </w:r>
      <w:proofErr w:type="spellEnd"/>
      <w:r w:rsidRPr="00334416">
        <w:rPr>
          <w:rFonts w:ascii="Open Sans" w:hAnsi="Open Sans" w:cs="Open Sans"/>
          <w:lang w:val="en-US"/>
        </w:rPr>
        <w:t xml:space="preserve"> </w:t>
      </w:r>
      <w:proofErr w:type="spellStart"/>
      <w:r w:rsidRPr="00334416">
        <w:rPr>
          <w:rFonts w:ascii="Open Sans" w:hAnsi="Open Sans" w:cs="Open Sans"/>
          <w:lang w:val="en-US"/>
        </w:rPr>
        <w:t>inoltre</w:t>
      </w:r>
      <w:proofErr w:type="spellEnd"/>
      <w:r w:rsidRPr="00334416">
        <w:rPr>
          <w:rFonts w:ascii="Open Sans" w:hAnsi="Open Sans" w:cs="Open Sans"/>
          <w:lang w:val="en-US"/>
        </w:rPr>
        <w:t xml:space="preserve"> con la </w:t>
      </w:r>
      <w:proofErr w:type="spellStart"/>
      <w:r w:rsidRPr="00334416">
        <w:rPr>
          <w:rFonts w:ascii="Open Sans" w:hAnsi="Open Sans" w:cs="Open Sans"/>
          <w:lang w:val="en-US"/>
        </w:rPr>
        <w:t>Sinfonica</w:t>
      </w:r>
      <w:proofErr w:type="spellEnd"/>
      <w:r w:rsidRPr="00334416">
        <w:rPr>
          <w:rFonts w:ascii="Open Sans" w:hAnsi="Open Sans" w:cs="Open Sans"/>
          <w:lang w:val="en-US"/>
        </w:rPr>
        <w:t xml:space="preserve"> di Bamberg, alla </w:t>
      </w:r>
      <w:r w:rsidRPr="00334416">
        <w:rPr>
          <w:rFonts w:ascii="Open Sans" w:hAnsi="Open Sans" w:cs="Open Sans"/>
          <w:i/>
          <w:iCs/>
          <w:lang w:val="en-US"/>
        </w:rPr>
        <w:t>Carnegie Hall</w:t>
      </w:r>
      <w:r w:rsidRPr="00334416">
        <w:rPr>
          <w:rFonts w:ascii="Open Sans" w:hAnsi="Open Sans" w:cs="Open Sans"/>
          <w:lang w:val="en-US"/>
        </w:rPr>
        <w:t xml:space="preserve"> con Raphael Pichon e </w:t>
      </w:r>
      <w:r w:rsidR="00335ADF">
        <w:rPr>
          <w:rFonts w:ascii="Open Sans" w:hAnsi="Open Sans" w:cs="Open Sans"/>
          <w:lang w:val="en-US"/>
        </w:rPr>
        <w:t xml:space="preserve">a Roma </w:t>
      </w:r>
      <w:r w:rsidRPr="00334416">
        <w:rPr>
          <w:rFonts w:ascii="Open Sans" w:hAnsi="Open Sans" w:cs="Open Sans"/>
          <w:lang w:val="en-US"/>
        </w:rPr>
        <w:t xml:space="preserve">con </w:t>
      </w:r>
      <w:proofErr w:type="spellStart"/>
      <w:r w:rsidRPr="00334416">
        <w:rPr>
          <w:rFonts w:ascii="Open Sans" w:hAnsi="Open Sans" w:cs="Open Sans"/>
          <w:lang w:val="en-US"/>
        </w:rPr>
        <w:t>l'Accademia</w:t>
      </w:r>
      <w:proofErr w:type="spellEnd"/>
      <w:r w:rsidRPr="00334416">
        <w:rPr>
          <w:rFonts w:ascii="Open Sans" w:hAnsi="Open Sans" w:cs="Open Sans"/>
          <w:lang w:val="en-US"/>
        </w:rPr>
        <w:t xml:space="preserve"> di Santa Cecilia sotto la direzione di Daniel Harding.</w:t>
      </w:r>
    </w:p>
    <w:p w14:paraId="3F095964" w14:textId="2CDF5FB6" w:rsidR="00B712CE" w:rsidRDefault="00335ADF" w:rsidP="00361883">
      <w:pPr>
        <w:pStyle w:val="Nessunaspaziatura"/>
        <w:spacing w:after="240"/>
        <w:jc w:val="both"/>
        <w:rPr>
          <w:rFonts w:ascii="Open Sans" w:hAnsi="Open Sans" w:cs="Open Sans"/>
          <w:lang w:val="en-US"/>
        </w:rPr>
      </w:pPr>
      <w:r>
        <w:rPr>
          <w:rFonts w:ascii="Open Sans" w:hAnsi="Open Sans" w:cs="Open Sans"/>
          <w:lang w:val="en-US"/>
        </w:rPr>
        <w:t xml:space="preserve">In campo </w:t>
      </w:r>
      <w:proofErr w:type="spellStart"/>
      <w:r>
        <w:rPr>
          <w:rFonts w:ascii="Open Sans" w:hAnsi="Open Sans" w:cs="Open Sans"/>
          <w:lang w:val="en-US"/>
        </w:rPr>
        <w:t>operistico</w:t>
      </w:r>
      <w:proofErr w:type="spellEnd"/>
      <w:r w:rsidR="00B712CE" w:rsidRPr="00334416">
        <w:rPr>
          <w:rFonts w:ascii="Open Sans" w:hAnsi="Open Sans" w:cs="Open Sans"/>
          <w:lang w:val="en-US"/>
        </w:rPr>
        <w:t xml:space="preserve">, Christian </w:t>
      </w:r>
      <w:proofErr w:type="spellStart"/>
      <w:r w:rsidR="00B712CE" w:rsidRPr="00334416">
        <w:rPr>
          <w:rFonts w:ascii="Open Sans" w:hAnsi="Open Sans" w:cs="Open Sans"/>
          <w:lang w:val="en-US"/>
        </w:rPr>
        <w:t>Gerhaher</w:t>
      </w:r>
      <w:proofErr w:type="spellEnd"/>
      <w:r w:rsidR="00B712CE" w:rsidRPr="00334416">
        <w:rPr>
          <w:rFonts w:ascii="Open Sans" w:hAnsi="Open Sans" w:cs="Open Sans"/>
          <w:lang w:val="en-US"/>
        </w:rPr>
        <w:t xml:space="preserve"> è un </w:t>
      </w:r>
      <w:proofErr w:type="spellStart"/>
      <w:r w:rsidR="00B712CE" w:rsidRPr="00334416">
        <w:rPr>
          <w:rFonts w:ascii="Open Sans" w:hAnsi="Open Sans" w:cs="Open Sans"/>
          <w:lang w:val="en-US"/>
        </w:rPr>
        <w:t>interprete</w:t>
      </w:r>
      <w:proofErr w:type="spellEnd"/>
      <w:r w:rsidR="00B712CE" w:rsidRPr="00334416">
        <w:rPr>
          <w:rFonts w:ascii="Open Sans" w:hAnsi="Open Sans" w:cs="Open Sans"/>
          <w:lang w:val="en-US"/>
        </w:rPr>
        <w:t xml:space="preserve"> molto </w:t>
      </w:r>
      <w:proofErr w:type="spellStart"/>
      <w:r w:rsidR="00B712CE" w:rsidRPr="00334416">
        <w:rPr>
          <w:rFonts w:ascii="Open Sans" w:hAnsi="Open Sans" w:cs="Open Sans"/>
          <w:lang w:val="en-US"/>
        </w:rPr>
        <w:t>richiesto</w:t>
      </w:r>
      <w:proofErr w:type="spellEnd"/>
      <w:r w:rsidR="00B712CE" w:rsidRPr="00334416">
        <w:rPr>
          <w:rFonts w:ascii="Open Sans" w:hAnsi="Open Sans" w:cs="Open Sans"/>
          <w:lang w:val="en-US"/>
        </w:rPr>
        <w:t xml:space="preserve">, </w:t>
      </w:r>
      <w:proofErr w:type="spellStart"/>
      <w:r w:rsidR="00B712CE" w:rsidRPr="00334416">
        <w:rPr>
          <w:rFonts w:ascii="Open Sans" w:hAnsi="Open Sans" w:cs="Open Sans"/>
          <w:lang w:val="en-US"/>
        </w:rPr>
        <w:t>premiato</w:t>
      </w:r>
      <w:proofErr w:type="spellEnd"/>
      <w:r w:rsidR="00B712CE" w:rsidRPr="00334416">
        <w:rPr>
          <w:rFonts w:ascii="Open Sans" w:hAnsi="Open Sans" w:cs="Open Sans"/>
          <w:lang w:val="en-US"/>
        </w:rPr>
        <w:t xml:space="preserve"> con </w:t>
      </w:r>
      <w:proofErr w:type="spellStart"/>
      <w:r w:rsidR="00B712CE" w:rsidRPr="00334416">
        <w:rPr>
          <w:rFonts w:ascii="Open Sans" w:hAnsi="Open Sans" w:cs="Open Sans"/>
          <w:lang w:val="en-US"/>
        </w:rPr>
        <w:t>riconoscimenti</w:t>
      </w:r>
      <w:proofErr w:type="spellEnd"/>
      <w:r w:rsidR="00B712CE" w:rsidRPr="00334416">
        <w:rPr>
          <w:rFonts w:ascii="Open Sans" w:hAnsi="Open Sans" w:cs="Open Sans"/>
          <w:lang w:val="en-US"/>
        </w:rPr>
        <w:t xml:space="preserve"> </w:t>
      </w:r>
      <w:proofErr w:type="spellStart"/>
      <w:r w:rsidR="00B712CE" w:rsidRPr="00334416">
        <w:rPr>
          <w:rFonts w:ascii="Open Sans" w:hAnsi="Open Sans" w:cs="Open Sans"/>
          <w:lang w:val="en-US"/>
        </w:rPr>
        <w:t>quali</w:t>
      </w:r>
      <w:proofErr w:type="spellEnd"/>
      <w:r w:rsidR="00B712CE" w:rsidRPr="00334416">
        <w:rPr>
          <w:rFonts w:ascii="Open Sans" w:hAnsi="Open Sans" w:cs="Open Sans"/>
          <w:lang w:val="en-US"/>
        </w:rPr>
        <w:t xml:space="preserve"> il </w:t>
      </w:r>
      <w:r w:rsidR="00B712CE" w:rsidRPr="00334416">
        <w:rPr>
          <w:rFonts w:ascii="Open Sans" w:hAnsi="Open Sans" w:cs="Open Sans"/>
          <w:i/>
          <w:iCs/>
          <w:lang w:val="en-US"/>
        </w:rPr>
        <w:t>Laurence Olivier Award</w:t>
      </w:r>
      <w:r w:rsidR="00B712CE" w:rsidRPr="00334416">
        <w:rPr>
          <w:rFonts w:ascii="Open Sans" w:hAnsi="Open Sans" w:cs="Open Sans"/>
          <w:lang w:val="en-US"/>
        </w:rPr>
        <w:t xml:space="preserve"> e il </w:t>
      </w:r>
      <w:r w:rsidR="00B712CE" w:rsidRPr="00334416">
        <w:rPr>
          <w:rFonts w:ascii="Open Sans" w:hAnsi="Open Sans" w:cs="Open Sans"/>
          <w:i/>
          <w:iCs/>
          <w:lang w:val="en-US"/>
        </w:rPr>
        <w:t>Faust Theatre Prize</w:t>
      </w:r>
      <w:r w:rsidR="00B712CE" w:rsidRPr="00334416">
        <w:rPr>
          <w:rFonts w:ascii="Open Sans" w:hAnsi="Open Sans" w:cs="Open Sans"/>
          <w:lang w:val="en-US"/>
        </w:rPr>
        <w:t xml:space="preserve">. Tra i </w:t>
      </w:r>
      <w:proofErr w:type="spellStart"/>
      <w:r w:rsidR="00B712CE" w:rsidRPr="00334416">
        <w:rPr>
          <w:rFonts w:ascii="Open Sans" w:hAnsi="Open Sans" w:cs="Open Sans"/>
          <w:lang w:val="en-US"/>
        </w:rPr>
        <w:t>suoi</w:t>
      </w:r>
      <w:proofErr w:type="spellEnd"/>
      <w:r w:rsidR="00B712CE" w:rsidRPr="00334416">
        <w:rPr>
          <w:rFonts w:ascii="Open Sans" w:hAnsi="Open Sans" w:cs="Open Sans"/>
          <w:lang w:val="en-US"/>
        </w:rPr>
        <w:t xml:space="preserve"> </w:t>
      </w:r>
      <w:proofErr w:type="spellStart"/>
      <w:r w:rsidR="00B712CE" w:rsidRPr="00334416">
        <w:rPr>
          <w:rFonts w:ascii="Open Sans" w:hAnsi="Open Sans" w:cs="Open Sans"/>
          <w:lang w:val="en-US"/>
        </w:rPr>
        <w:t>ruoli</w:t>
      </w:r>
      <w:proofErr w:type="spellEnd"/>
      <w:r w:rsidR="00B712CE" w:rsidRPr="00334416">
        <w:rPr>
          <w:rFonts w:ascii="Open Sans" w:hAnsi="Open Sans" w:cs="Open Sans"/>
          <w:lang w:val="en-US"/>
        </w:rPr>
        <w:t xml:space="preserve"> </w:t>
      </w:r>
      <w:proofErr w:type="spellStart"/>
      <w:r w:rsidR="00B712CE" w:rsidRPr="00334416">
        <w:rPr>
          <w:rFonts w:ascii="Open Sans" w:hAnsi="Open Sans" w:cs="Open Sans"/>
          <w:lang w:val="en-US"/>
        </w:rPr>
        <w:t>figurano</w:t>
      </w:r>
      <w:proofErr w:type="spellEnd"/>
      <w:r w:rsidR="00B712CE" w:rsidRPr="00334416">
        <w:rPr>
          <w:rFonts w:ascii="Open Sans" w:hAnsi="Open Sans" w:cs="Open Sans"/>
          <w:lang w:val="en-US"/>
        </w:rPr>
        <w:t xml:space="preserve"> </w:t>
      </w:r>
      <w:proofErr w:type="spellStart"/>
      <w:r w:rsidR="00B712CE" w:rsidRPr="00334416">
        <w:rPr>
          <w:rFonts w:ascii="Open Sans" w:hAnsi="Open Sans" w:cs="Open Sans"/>
          <w:i/>
          <w:iCs/>
          <w:lang w:val="en-US"/>
        </w:rPr>
        <w:t>Posa</w:t>
      </w:r>
      <w:proofErr w:type="spellEnd"/>
      <w:r w:rsidR="00B712CE" w:rsidRPr="00334416">
        <w:rPr>
          <w:rFonts w:ascii="Open Sans" w:hAnsi="Open Sans" w:cs="Open Sans"/>
          <w:lang w:val="en-US"/>
        </w:rPr>
        <w:t xml:space="preserve"> nel </w:t>
      </w:r>
      <w:r w:rsidR="00B712CE" w:rsidRPr="00334416">
        <w:rPr>
          <w:rFonts w:ascii="Open Sans" w:hAnsi="Open Sans" w:cs="Open Sans"/>
          <w:i/>
          <w:iCs/>
          <w:lang w:val="en-US"/>
        </w:rPr>
        <w:t>Don Carlo</w:t>
      </w:r>
      <w:r w:rsidR="00B712CE" w:rsidRPr="00334416">
        <w:rPr>
          <w:rFonts w:ascii="Open Sans" w:hAnsi="Open Sans" w:cs="Open Sans"/>
          <w:lang w:val="en-US"/>
        </w:rPr>
        <w:t xml:space="preserve"> di Verdi, </w:t>
      </w:r>
      <w:proofErr w:type="spellStart"/>
      <w:r w:rsidR="00B712CE" w:rsidRPr="00334416">
        <w:rPr>
          <w:rFonts w:ascii="Open Sans" w:hAnsi="Open Sans" w:cs="Open Sans"/>
          <w:i/>
          <w:iCs/>
          <w:lang w:val="en-US"/>
        </w:rPr>
        <w:t>Amfortas</w:t>
      </w:r>
      <w:proofErr w:type="spellEnd"/>
      <w:r w:rsidR="00B712CE" w:rsidRPr="00334416">
        <w:rPr>
          <w:rFonts w:ascii="Open Sans" w:hAnsi="Open Sans" w:cs="Open Sans"/>
          <w:lang w:val="en-US"/>
        </w:rPr>
        <w:t xml:space="preserve"> nel </w:t>
      </w:r>
      <w:r w:rsidR="00B712CE" w:rsidRPr="00334416">
        <w:rPr>
          <w:rFonts w:ascii="Open Sans" w:hAnsi="Open Sans" w:cs="Open Sans"/>
          <w:i/>
          <w:iCs/>
          <w:lang w:val="en-US"/>
        </w:rPr>
        <w:t>Parsifal</w:t>
      </w:r>
      <w:r w:rsidR="00B712CE" w:rsidRPr="00334416">
        <w:rPr>
          <w:rFonts w:ascii="Open Sans" w:hAnsi="Open Sans" w:cs="Open Sans"/>
          <w:lang w:val="en-US"/>
        </w:rPr>
        <w:t xml:space="preserve"> di Wagner, </w:t>
      </w:r>
      <w:r w:rsidR="00B712CE" w:rsidRPr="00334416">
        <w:rPr>
          <w:rFonts w:ascii="Open Sans" w:hAnsi="Open Sans" w:cs="Open Sans"/>
          <w:i/>
          <w:iCs/>
          <w:lang w:val="en-US"/>
        </w:rPr>
        <w:t>Figaro</w:t>
      </w:r>
      <w:r w:rsidR="00B712CE" w:rsidRPr="00334416">
        <w:rPr>
          <w:rFonts w:ascii="Open Sans" w:hAnsi="Open Sans" w:cs="Open Sans"/>
          <w:lang w:val="en-US"/>
        </w:rPr>
        <w:t xml:space="preserve"> ne </w:t>
      </w:r>
      <w:r w:rsidR="00B712CE" w:rsidRPr="00334416">
        <w:rPr>
          <w:rFonts w:ascii="Open Sans" w:hAnsi="Open Sans" w:cs="Open Sans"/>
          <w:i/>
          <w:iCs/>
          <w:lang w:val="en-US"/>
        </w:rPr>
        <w:t xml:space="preserve">Le </w:t>
      </w:r>
      <w:proofErr w:type="spellStart"/>
      <w:r w:rsidR="00B712CE" w:rsidRPr="00334416">
        <w:rPr>
          <w:rFonts w:ascii="Open Sans" w:hAnsi="Open Sans" w:cs="Open Sans"/>
          <w:i/>
          <w:iCs/>
          <w:lang w:val="en-US"/>
        </w:rPr>
        <w:t>nozze</w:t>
      </w:r>
      <w:proofErr w:type="spellEnd"/>
      <w:r w:rsidR="00B712CE" w:rsidRPr="00334416">
        <w:rPr>
          <w:rFonts w:ascii="Open Sans" w:hAnsi="Open Sans" w:cs="Open Sans"/>
          <w:i/>
          <w:iCs/>
          <w:lang w:val="en-US"/>
        </w:rPr>
        <w:t xml:space="preserve"> di Figaro</w:t>
      </w:r>
      <w:r w:rsidR="00B712CE" w:rsidRPr="00334416">
        <w:rPr>
          <w:rFonts w:ascii="Open Sans" w:hAnsi="Open Sans" w:cs="Open Sans"/>
          <w:lang w:val="en-US"/>
        </w:rPr>
        <w:t xml:space="preserve"> di Mozart e i </w:t>
      </w:r>
      <w:proofErr w:type="spellStart"/>
      <w:r w:rsidR="00B712CE" w:rsidRPr="00334416">
        <w:rPr>
          <w:rFonts w:ascii="Open Sans" w:hAnsi="Open Sans" w:cs="Open Sans"/>
          <w:lang w:val="en-US"/>
        </w:rPr>
        <w:t>ruoli</w:t>
      </w:r>
      <w:proofErr w:type="spellEnd"/>
      <w:r w:rsidR="00B712CE" w:rsidRPr="00334416">
        <w:rPr>
          <w:rFonts w:ascii="Open Sans" w:hAnsi="Open Sans" w:cs="Open Sans"/>
          <w:lang w:val="en-US"/>
        </w:rPr>
        <w:t xml:space="preserve"> </w:t>
      </w:r>
      <w:proofErr w:type="spellStart"/>
      <w:r w:rsidR="00B712CE" w:rsidRPr="00334416">
        <w:rPr>
          <w:rFonts w:ascii="Open Sans" w:hAnsi="Open Sans" w:cs="Open Sans"/>
          <w:lang w:val="en-US"/>
        </w:rPr>
        <w:t>principali</w:t>
      </w:r>
      <w:proofErr w:type="spellEnd"/>
      <w:r w:rsidR="00B712CE" w:rsidRPr="00334416">
        <w:rPr>
          <w:rFonts w:ascii="Open Sans" w:hAnsi="Open Sans" w:cs="Open Sans"/>
          <w:lang w:val="en-US"/>
        </w:rPr>
        <w:t xml:space="preserve"> ne </w:t>
      </w:r>
      <w:proofErr w:type="spellStart"/>
      <w:r w:rsidR="00B712CE" w:rsidRPr="00334416">
        <w:rPr>
          <w:rFonts w:ascii="Open Sans" w:hAnsi="Open Sans" w:cs="Open Sans"/>
          <w:i/>
          <w:iCs/>
          <w:lang w:val="en-US"/>
        </w:rPr>
        <w:t>L'Orfeo</w:t>
      </w:r>
      <w:proofErr w:type="spellEnd"/>
      <w:r w:rsidR="00B712CE" w:rsidRPr="00334416">
        <w:rPr>
          <w:rFonts w:ascii="Open Sans" w:hAnsi="Open Sans" w:cs="Open Sans"/>
          <w:lang w:val="en-US"/>
        </w:rPr>
        <w:t xml:space="preserve"> di Monteverdi, </w:t>
      </w:r>
      <w:r w:rsidR="00B712CE" w:rsidRPr="00334416">
        <w:rPr>
          <w:rFonts w:ascii="Open Sans" w:hAnsi="Open Sans" w:cs="Open Sans"/>
          <w:i/>
          <w:iCs/>
          <w:lang w:val="en-US"/>
        </w:rPr>
        <w:t>Don Giovanni</w:t>
      </w:r>
      <w:r w:rsidR="00B712CE" w:rsidRPr="00334416">
        <w:rPr>
          <w:rFonts w:ascii="Open Sans" w:hAnsi="Open Sans" w:cs="Open Sans"/>
          <w:lang w:val="en-US"/>
        </w:rPr>
        <w:t xml:space="preserve"> di Mozart, </w:t>
      </w:r>
      <w:r w:rsidR="00B712CE" w:rsidRPr="00334416">
        <w:rPr>
          <w:rFonts w:ascii="Open Sans" w:hAnsi="Open Sans" w:cs="Open Sans"/>
          <w:i/>
          <w:iCs/>
          <w:lang w:val="en-US"/>
        </w:rPr>
        <w:t>Pelléas et Mélisande</w:t>
      </w:r>
      <w:r w:rsidR="00B712CE" w:rsidRPr="00334416">
        <w:rPr>
          <w:rFonts w:ascii="Open Sans" w:hAnsi="Open Sans" w:cs="Open Sans"/>
          <w:lang w:val="en-US"/>
        </w:rPr>
        <w:t xml:space="preserve"> di Debussy, </w:t>
      </w:r>
      <w:r w:rsidR="00B712CE" w:rsidRPr="00334416">
        <w:rPr>
          <w:rFonts w:ascii="Open Sans" w:hAnsi="Open Sans" w:cs="Open Sans"/>
          <w:i/>
          <w:iCs/>
          <w:lang w:val="en-US"/>
        </w:rPr>
        <w:t xml:space="preserve">Simon </w:t>
      </w:r>
      <w:proofErr w:type="spellStart"/>
      <w:r w:rsidR="00B712CE" w:rsidRPr="00334416">
        <w:rPr>
          <w:rFonts w:ascii="Open Sans" w:hAnsi="Open Sans" w:cs="Open Sans"/>
          <w:i/>
          <w:iCs/>
          <w:lang w:val="en-US"/>
        </w:rPr>
        <w:t>Boccanegra</w:t>
      </w:r>
      <w:proofErr w:type="spellEnd"/>
      <w:r w:rsidR="00B712CE" w:rsidRPr="00334416">
        <w:rPr>
          <w:rFonts w:ascii="Open Sans" w:hAnsi="Open Sans" w:cs="Open Sans"/>
          <w:lang w:val="en-US"/>
        </w:rPr>
        <w:t xml:space="preserve"> di Verdi e </w:t>
      </w:r>
      <w:r w:rsidR="00B712CE" w:rsidRPr="00334416">
        <w:rPr>
          <w:rFonts w:ascii="Open Sans" w:hAnsi="Open Sans" w:cs="Open Sans"/>
          <w:i/>
          <w:iCs/>
          <w:lang w:val="en-US"/>
        </w:rPr>
        <w:t xml:space="preserve">Der </w:t>
      </w:r>
      <w:r w:rsidR="00B712CE" w:rsidRPr="00334416">
        <w:rPr>
          <w:rFonts w:ascii="Open Sans" w:hAnsi="Open Sans" w:cs="Open Sans"/>
          <w:i/>
          <w:iCs/>
          <w:lang w:val="en-US"/>
        </w:rPr>
        <w:lastRenderedPageBreak/>
        <w:t>Prinz von Homburg</w:t>
      </w:r>
      <w:r w:rsidR="00B712CE" w:rsidRPr="00334416">
        <w:rPr>
          <w:rFonts w:ascii="Open Sans" w:hAnsi="Open Sans" w:cs="Open Sans"/>
          <w:lang w:val="en-US"/>
        </w:rPr>
        <w:t xml:space="preserve"> di Henze. Un </w:t>
      </w:r>
      <w:proofErr w:type="spellStart"/>
      <w:r w:rsidR="00B712CE" w:rsidRPr="00334416">
        <w:rPr>
          <w:rFonts w:ascii="Open Sans" w:hAnsi="Open Sans" w:cs="Open Sans"/>
          <w:lang w:val="en-US"/>
        </w:rPr>
        <w:t>momento</w:t>
      </w:r>
      <w:proofErr w:type="spellEnd"/>
      <w:r w:rsidR="00B712CE" w:rsidRPr="00334416">
        <w:rPr>
          <w:rFonts w:ascii="Open Sans" w:hAnsi="Open Sans" w:cs="Open Sans"/>
          <w:lang w:val="en-US"/>
        </w:rPr>
        <w:t xml:space="preserve"> </w:t>
      </w:r>
      <w:proofErr w:type="spellStart"/>
      <w:r w:rsidR="00B712CE" w:rsidRPr="00334416">
        <w:rPr>
          <w:rFonts w:ascii="Open Sans" w:hAnsi="Open Sans" w:cs="Open Sans"/>
          <w:lang w:val="en-US"/>
        </w:rPr>
        <w:t>culminante</w:t>
      </w:r>
      <w:proofErr w:type="spellEnd"/>
      <w:r w:rsidR="00B712CE" w:rsidRPr="00334416">
        <w:rPr>
          <w:rFonts w:ascii="Open Sans" w:hAnsi="Open Sans" w:cs="Open Sans"/>
          <w:lang w:val="en-US"/>
        </w:rPr>
        <w:t xml:space="preserve"> della </w:t>
      </w:r>
      <w:proofErr w:type="spellStart"/>
      <w:r w:rsidR="00B712CE" w:rsidRPr="00334416">
        <w:rPr>
          <w:rFonts w:ascii="Open Sans" w:hAnsi="Open Sans" w:cs="Open Sans"/>
          <w:lang w:val="en-US"/>
        </w:rPr>
        <w:t>sua</w:t>
      </w:r>
      <w:proofErr w:type="spellEnd"/>
      <w:r w:rsidR="00B712CE" w:rsidRPr="00334416">
        <w:rPr>
          <w:rFonts w:ascii="Open Sans" w:hAnsi="Open Sans" w:cs="Open Sans"/>
          <w:lang w:val="en-US"/>
        </w:rPr>
        <w:t xml:space="preserve"> </w:t>
      </w:r>
      <w:proofErr w:type="spellStart"/>
      <w:r w:rsidR="00B712CE" w:rsidRPr="00334416">
        <w:rPr>
          <w:rFonts w:ascii="Open Sans" w:hAnsi="Open Sans" w:cs="Open Sans"/>
          <w:lang w:val="en-US"/>
        </w:rPr>
        <w:t>carriera</w:t>
      </w:r>
      <w:proofErr w:type="spellEnd"/>
      <w:r w:rsidR="00B712CE" w:rsidRPr="00334416">
        <w:rPr>
          <w:rFonts w:ascii="Open Sans" w:hAnsi="Open Sans" w:cs="Open Sans"/>
          <w:lang w:val="en-US"/>
        </w:rPr>
        <w:t xml:space="preserve"> è </w:t>
      </w:r>
      <w:proofErr w:type="spellStart"/>
      <w:r w:rsidR="00B712CE" w:rsidRPr="00334416">
        <w:rPr>
          <w:rFonts w:ascii="Open Sans" w:hAnsi="Open Sans" w:cs="Open Sans"/>
          <w:lang w:val="en-US"/>
        </w:rPr>
        <w:t>stata</w:t>
      </w:r>
      <w:proofErr w:type="spellEnd"/>
      <w:r w:rsidR="00B712CE" w:rsidRPr="00334416">
        <w:rPr>
          <w:rFonts w:ascii="Open Sans" w:hAnsi="Open Sans" w:cs="Open Sans"/>
          <w:lang w:val="en-US"/>
        </w:rPr>
        <w:t xml:space="preserve"> </w:t>
      </w:r>
      <w:proofErr w:type="spellStart"/>
      <w:r w:rsidR="00B712CE" w:rsidRPr="00334416">
        <w:rPr>
          <w:rFonts w:ascii="Open Sans" w:hAnsi="Open Sans" w:cs="Open Sans"/>
          <w:lang w:val="en-US"/>
        </w:rPr>
        <w:t>l'interpretazione</w:t>
      </w:r>
      <w:proofErr w:type="spellEnd"/>
      <w:r w:rsidR="00B712CE" w:rsidRPr="00334416">
        <w:rPr>
          <w:rFonts w:ascii="Open Sans" w:hAnsi="Open Sans" w:cs="Open Sans"/>
          <w:lang w:val="en-US"/>
        </w:rPr>
        <w:t xml:space="preserve"> di </w:t>
      </w:r>
      <w:r w:rsidR="00B712CE" w:rsidRPr="00334416">
        <w:rPr>
          <w:rFonts w:ascii="Open Sans" w:hAnsi="Open Sans" w:cs="Open Sans"/>
          <w:i/>
          <w:iCs/>
          <w:lang w:val="en-US"/>
        </w:rPr>
        <w:t>Wozzeck</w:t>
      </w:r>
      <w:r w:rsidR="00B712CE" w:rsidRPr="00334416">
        <w:rPr>
          <w:rFonts w:ascii="Open Sans" w:hAnsi="Open Sans" w:cs="Open Sans"/>
          <w:lang w:val="en-US"/>
        </w:rPr>
        <w:t xml:space="preserve"> in </w:t>
      </w:r>
      <w:proofErr w:type="spellStart"/>
      <w:r w:rsidR="00B712CE" w:rsidRPr="00334416">
        <w:rPr>
          <w:rFonts w:ascii="Open Sans" w:hAnsi="Open Sans" w:cs="Open Sans"/>
          <w:lang w:val="en-US"/>
        </w:rPr>
        <w:t>una</w:t>
      </w:r>
      <w:proofErr w:type="spellEnd"/>
      <w:r w:rsidR="00B712CE" w:rsidRPr="00334416">
        <w:rPr>
          <w:rFonts w:ascii="Open Sans" w:hAnsi="Open Sans" w:cs="Open Sans"/>
          <w:lang w:val="en-US"/>
        </w:rPr>
        <w:t xml:space="preserve"> </w:t>
      </w:r>
      <w:proofErr w:type="spellStart"/>
      <w:r w:rsidR="00B712CE" w:rsidRPr="00334416">
        <w:rPr>
          <w:rFonts w:ascii="Open Sans" w:hAnsi="Open Sans" w:cs="Open Sans"/>
          <w:lang w:val="en-US"/>
        </w:rPr>
        <w:t>celebre</w:t>
      </w:r>
      <w:proofErr w:type="spellEnd"/>
      <w:r w:rsidR="00B712CE" w:rsidRPr="00334416">
        <w:rPr>
          <w:rFonts w:ascii="Open Sans" w:hAnsi="Open Sans" w:cs="Open Sans"/>
          <w:lang w:val="en-US"/>
        </w:rPr>
        <w:t xml:space="preserve"> produzione </w:t>
      </w:r>
      <w:proofErr w:type="spellStart"/>
      <w:r w:rsidR="00B712CE" w:rsidRPr="00334416">
        <w:rPr>
          <w:rFonts w:ascii="Open Sans" w:hAnsi="Open Sans" w:cs="Open Sans"/>
          <w:lang w:val="en-US"/>
        </w:rPr>
        <w:t>dell'Opera</w:t>
      </w:r>
      <w:proofErr w:type="spellEnd"/>
      <w:r w:rsidR="00B712CE" w:rsidRPr="00334416">
        <w:rPr>
          <w:rFonts w:ascii="Open Sans" w:hAnsi="Open Sans" w:cs="Open Sans"/>
          <w:lang w:val="en-US"/>
        </w:rPr>
        <w:t xml:space="preserve"> di </w:t>
      </w:r>
      <w:proofErr w:type="spellStart"/>
      <w:r w:rsidR="00B712CE" w:rsidRPr="00334416">
        <w:rPr>
          <w:rFonts w:ascii="Open Sans" w:hAnsi="Open Sans" w:cs="Open Sans"/>
          <w:lang w:val="en-US"/>
        </w:rPr>
        <w:t>Zurigo</w:t>
      </w:r>
      <w:proofErr w:type="spellEnd"/>
      <w:r w:rsidR="00B712CE" w:rsidRPr="00334416">
        <w:rPr>
          <w:rFonts w:ascii="Open Sans" w:hAnsi="Open Sans" w:cs="Open Sans"/>
          <w:lang w:val="en-US"/>
        </w:rPr>
        <w:t xml:space="preserve"> nel 2015. Continua </w:t>
      </w:r>
      <w:proofErr w:type="gramStart"/>
      <w:r w:rsidR="00B712CE" w:rsidRPr="00334416">
        <w:rPr>
          <w:rFonts w:ascii="Open Sans" w:hAnsi="Open Sans" w:cs="Open Sans"/>
          <w:lang w:val="en-US"/>
        </w:rPr>
        <w:t>a</w:t>
      </w:r>
      <w:proofErr w:type="gramEnd"/>
      <w:r w:rsidR="00B712CE" w:rsidRPr="00334416">
        <w:rPr>
          <w:rFonts w:ascii="Open Sans" w:hAnsi="Open Sans" w:cs="Open Sans"/>
          <w:lang w:val="en-US"/>
        </w:rPr>
        <w:t xml:space="preserve"> </w:t>
      </w:r>
      <w:proofErr w:type="spellStart"/>
      <w:r w:rsidR="00B712CE" w:rsidRPr="00334416">
        <w:rPr>
          <w:rFonts w:ascii="Open Sans" w:hAnsi="Open Sans" w:cs="Open Sans"/>
          <w:lang w:val="en-US"/>
        </w:rPr>
        <w:t>interpretare</w:t>
      </w:r>
      <w:proofErr w:type="spellEnd"/>
      <w:r w:rsidR="00B712CE" w:rsidRPr="00334416">
        <w:rPr>
          <w:rFonts w:ascii="Open Sans" w:hAnsi="Open Sans" w:cs="Open Sans"/>
          <w:lang w:val="en-US"/>
        </w:rPr>
        <w:t xml:space="preserve"> il </w:t>
      </w:r>
      <w:proofErr w:type="spellStart"/>
      <w:r w:rsidR="00B712CE" w:rsidRPr="00334416">
        <w:rPr>
          <w:rFonts w:ascii="Open Sans" w:hAnsi="Open Sans" w:cs="Open Sans"/>
          <w:lang w:val="en-US"/>
        </w:rPr>
        <w:t>ruolo</w:t>
      </w:r>
      <w:proofErr w:type="spellEnd"/>
      <w:r w:rsidR="00B712CE" w:rsidRPr="00334416">
        <w:rPr>
          <w:rFonts w:ascii="Open Sans" w:hAnsi="Open Sans" w:cs="Open Sans"/>
          <w:lang w:val="en-US"/>
        </w:rPr>
        <w:t xml:space="preserve"> </w:t>
      </w:r>
      <w:proofErr w:type="spellStart"/>
      <w:r w:rsidR="00B712CE" w:rsidRPr="00334416">
        <w:rPr>
          <w:rFonts w:ascii="Open Sans" w:hAnsi="Open Sans" w:cs="Open Sans"/>
          <w:lang w:val="en-US"/>
        </w:rPr>
        <w:t>chiave</w:t>
      </w:r>
      <w:proofErr w:type="spellEnd"/>
      <w:r w:rsidR="00B712CE" w:rsidRPr="00334416">
        <w:rPr>
          <w:rFonts w:ascii="Open Sans" w:hAnsi="Open Sans" w:cs="Open Sans"/>
          <w:lang w:val="en-US"/>
        </w:rPr>
        <w:t xml:space="preserve"> di </w:t>
      </w:r>
      <w:r w:rsidR="00B712CE" w:rsidRPr="00334416">
        <w:rPr>
          <w:rFonts w:ascii="Open Sans" w:hAnsi="Open Sans" w:cs="Open Sans"/>
          <w:i/>
          <w:iCs/>
          <w:lang w:val="en-US"/>
        </w:rPr>
        <w:t>Wolfram</w:t>
      </w:r>
      <w:r w:rsidR="00B712CE" w:rsidRPr="00334416">
        <w:rPr>
          <w:rFonts w:ascii="Open Sans" w:hAnsi="Open Sans" w:cs="Open Sans"/>
          <w:lang w:val="en-US"/>
        </w:rPr>
        <w:t xml:space="preserve"> nel </w:t>
      </w:r>
      <w:r w:rsidR="00B712CE" w:rsidRPr="00334416">
        <w:rPr>
          <w:rFonts w:ascii="Open Sans" w:hAnsi="Open Sans" w:cs="Open Sans"/>
          <w:i/>
          <w:iCs/>
          <w:lang w:val="en-US"/>
        </w:rPr>
        <w:t>Tannhäuser</w:t>
      </w:r>
      <w:r w:rsidR="00B712CE" w:rsidRPr="00334416">
        <w:rPr>
          <w:rFonts w:ascii="Open Sans" w:hAnsi="Open Sans" w:cs="Open Sans"/>
          <w:lang w:val="en-US"/>
        </w:rPr>
        <w:t xml:space="preserve"> di Wagner </w:t>
      </w:r>
      <w:proofErr w:type="spellStart"/>
      <w:r w:rsidR="00B712CE" w:rsidRPr="00334416">
        <w:rPr>
          <w:rFonts w:ascii="Open Sans" w:hAnsi="Open Sans" w:cs="Open Sans"/>
          <w:lang w:val="en-US"/>
        </w:rPr>
        <w:t>nei</w:t>
      </w:r>
      <w:proofErr w:type="spellEnd"/>
      <w:r w:rsidR="00B712CE" w:rsidRPr="00334416">
        <w:rPr>
          <w:rFonts w:ascii="Open Sans" w:hAnsi="Open Sans" w:cs="Open Sans"/>
          <w:lang w:val="en-US"/>
        </w:rPr>
        <w:t xml:space="preserve"> </w:t>
      </w:r>
      <w:proofErr w:type="spellStart"/>
      <w:r w:rsidR="00B712CE" w:rsidRPr="00334416">
        <w:rPr>
          <w:rFonts w:ascii="Open Sans" w:hAnsi="Open Sans" w:cs="Open Sans"/>
          <w:lang w:val="en-US"/>
        </w:rPr>
        <w:t>principali</w:t>
      </w:r>
      <w:proofErr w:type="spellEnd"/>
      <w:r w:rsidR="00B712CE" w:rsidRPr="00334416">
        <w:rPr>
          <w:rFonts w:ascii="Open Sans" w:hAnsi="Open Sans" w:cs="Open Sans"/>
          <w:lang w:val="en-US"/>
        </w:rPr>
        <w:t xml:space="preserve"> </w:t>
      </w:r>
      <w:proofErr w:type="spellStart"/>
      <w:r w:rsidR="00B712CE" w:rsidRPr="00334416">
        <w:rPr>
          <w:rFonts w:ascii="Open Sans" w:hAnsi="Open Sans" w:cs="Open Sans"/>
          <w:lang w:val="en-US"/>
        </w:rPr>
        <w:t>teatri</w:t>
      </w:r>
      <w:proofErr w:type="spellEnd"/>
      <w:r w:rsidR="00B712CE" w:rsidRPr="00334416">
        <w:rPr>
          <w:rFonts w:ascii="Open Sans" w:hAnsi="Open Sans" w:cs="Open Sans"/>
          <w:lang w:val="en-US"/>
        </w:rPr>
        <w:t xml:space="preserve"> </w:t>
      </w:r>
      <w:proofErr w:type="spellStart"/>
      <w:r w:rsidR="00B712CE" w:rsidRPr="00334416">
        <w:rPr>
          <w:rFonts w:ascii="Open Sans" w:hAnsi="Open Sans" w:cs="Open Sans"/>
          <w:lang w:val="en-US"/>
        </w:rPr>
        <w:t>d'opera</w:t>
      </w:r>
      <w:proofErr w:type="spellEnd"/>
      <w:r w:rsidR="00B712CE" w:rsidRPr="00334416">
        <w:rPr>
          <w:rFonts w:ascii="Open Sans" w:hAnsi="Open Sans" w:cs="Open Sans"/>
          <w:lang w:val="en-US"/>
        </w:rPr>
        <w:t xml:space="preserve"> di </w:t>
      </w:r>
      <w:proofErr w:type="spellStart"/>
      <w:r w:rsidR="00B712CE" w:rsidRPr="00334416">
        <w:rPr>
          <w:rFonts w:ascii="Open Sans" w:hAnsi="Open Sans" w:cs="Open Sans"/>
          <w:lang w:val="en-US"/>
        </w:rPr>
        <w:t>Berlino</w:t>
      </w:r>
      <w:proofErr w:type="spellEnd"/>
      <w:r w:rsidR="00B712CE" w:rsidRPr="00334416">
        <w:rPr>
          <w:rFonts w:ascii="Open Sans" w:hAnsi="Open Sans" w:cs="Open Sans"/>
          <w:lang w:val="en-US"/>
        </w:rPr>
        <w:t xml:space="preserve">, Vienna, Londra e Monaco, </w:t>
      </w:r>
      <w:proofErr w:type="spellStart"/>
      <w:r w:rsidR="00B712CE" w:rsidRPr="00334416">
        <w:rPr>
          <w:rFonts w:ascii="Open Sans" w:hAnsi="Open Sans" w:cs="Open Sans"/>
          <w:lang w:val="en-US"/>
        </w:rPr>
        <w:t>oltre</w:t>
      </w:r>
      <w:proofErr w:type="spellEnd"/>
      <w:r w:rsidR="00B712CE" w:rsidRPr="00334416">
        <w:rPr>
          <w:rFonts w:ascii="Open Sans" w:hAnsi="Open Sans" w:cs="Open Sans"/>
          <w:lang w:val="en-US"/>
        </w:rPr>
        <w:t xml:space="preserve"> </w:t>
      </w:r>
      <w:proofErr w:type="spellStart"/>
      <w:r w:rsidR="00B712CE" w:rsidRPr="00334416">
        <w:rPr>
          <w:rFonts w:ascii="Open Sans" w:hAnsi="Open Sans" w:cs="Open Sans"/>
          <w:lang w:val="en-US"/>
        </w:rPr>
        <w:t>che</w:t>
      </w:r>
      <w:proofErr w:type="spellEnd"/>
      <w:r w:rsidR="00B712CE" w:rsidRPr="00334416">
        <w:rPr>
          <w:rFonts w:ascii="Open Sans" w:hAnsi="Open Sans" w:cs="Open Sans"/>
          <w:lang w:val="en-US"/>
        </w:rPr>
        <w:t xml:space="preserve"> al Festival di Pasqua di </w:t>
      </w:r>
      <w:proofErr w:type="spellStart"/>
      <w:r w:rsidR="00B712CE" w:rsidRPr="00334416">
        <w:rPr>
          <w:rFonts w:ascii="Open Sans" w:hAnsi="Open Sans" w:cs="Open Sans"/>
          <w:lang w:val="en-US"/>
        </w:rPr>
        <w:t>Salisburgo</w:t>
      </w:r>
      <w:proofErr w:type="spellEnd"/>
      <w:r w:rsidR="00B712CE" w:rsidRPr="00334416">
        <w:rPr>
          <w:rFonts w:ascii="Open Sans" w:hAnsi="Open Sans" w:cs="Open Sans"/>
          <w:lang w:val="en-US"/>
        </w:rPr>
        <w:t>.</w:t>
      </w:r>
    </w:p>
    <w:p w14:paraId="090C9A7B" w14:textId="4A39DA5F" w:rsidR="005A1BAF" w:rsidRDefault="005A1BAF" w:rsidP="00361883">
      <w:pPr>
        <w:pStyle w:val="Nessunaspaziatura"/>
        <w:spacing w:after="240"/>
        <w:jc w:val="both"/>
        <w:rPr>
          <w:rFonts w:ascii="Open Sans" w:hAnsi="Open Sans" w:cs="Open Sans"/>
        </w:rPr>
      </w:pPr>
      <w:r w:rsidRPr="005A1BAF">
        <w:rPr>
          <w:rFonts w:ascii="Open Sans" w:hAnsi="Open Sans" w:cs="Open Sans"/>
        </w:rPr>
        <w:t xml:space="preserve">Christian </w:t>
      </w:r>
      <w:proofErr w:type="spellStart"/>
      <w:r w:rsidRPr="005A1BAF">
        <w:rPr>
          <w:rFonts w:ascii="Open Sans" w:hAnsi="Open Sans" w:cs="Open Sans"/>
        </w:rPr>
        <w:t>Gerhaher</w:t>
      </w:r>
      <w:proofErr w:type="spellEnd"/>
      <w:r w:rsidRPr="005A1BAF">
        <w:rPr>
          <w:rFonts w:ascii="Open Sans" w:hAnsi="Open Sans" w:cs="Open Sans"/>
        </w:rPr>
        <w:t xml:space="preserve"> </w:t>
      </w:r>
      <w:r w:rsidR="003744D2">
        <w:rPr>
          <w:rFonts w:ascii="Open Sans" w:hAnsi="Open Sans" w:cs="Open Sans"/>
        </w:rPr>
        <w:t>registra in esclusiva per</w:t>
      </w:r>
      <w:r w:rsidRPr="005A1BAF">
        <w:rPr>
          <w:rFonts w:ascii="Open Sans" w:hAnsi="Open Sans" w:cs="Open Sans"/>
        </w:rPr>
        <w:t xml:space="preserve"> </w:t>
      </w:r>
      <w:r w:rsidRPr="005A1BAF">
        <w:rPr>
          <w:rFonts w:ascii="Open Sans" w:hAnsi="Open Sans" w:cs="Open Sans"/>
          <w:i/>
          <w:iCs/>
        </w:rPr>
        <w:t>Sony Music</w:t>
      </w:r>
      <w:r w:rsidRPr="005A1BAF">
        <w:rPr>
          <w:rFonts w:ascii="Open Sans" w:hAnsi="Open Sans" w:cs="Open Sans"/>
        </w:rPr>
        <w:t xml:space="preserve">. Insieme a </w:t>
      </w:r>
      <w:proofErr w:type="spellStart"/>
      <w:r>
        <w:rPr>
          <w:rFonts w:ascii="Open Sans" w:hAnsi="Open Sans" w:cs="Open Sans"/>
        </w:rPr>
        <w:t>Gerold</w:t>
      </w:r>
      <w:proofErr w:type="spellEnd"/>
      <w:r>
        <w:rPr>
          <w:rFonts w:ascii="Open Sans" w:hAnsi="Open Sans" w:cs="Open Sans"/>
        </w:rPr>
        <w:t xml:space="preserve"> </w:t>
      </w:r>
      <w:r w:rsidRPr="005A1BAF">
        <w:rPr>
          <w:rFonts w:ascii="Open Sans" w:hAnsi="Open Sans" w:cs="Open Sans"/>
        </w:rPr>
        <w:t>Huber, ha registrato cicli di Schubert, Schumann e Mahler. Nell'autunno del 2021 è stato pubblicato un cofanetto completo di tutt</w:t>
      </w:r>
      <w:r>
        <w:rPr>
          <w:rFonts w:ascii="Open Sans" w:hAnsi="Open Sans" w:cs="Open Sans"/>
        </w:rPr>
        <w:t xml:space="preserve">i i </w:t>
      </w:r>
      <w:r w:rsidR="003744D2">
        <w:rPr>
          <w:rFonts w:ascii="Open Sans" w:hAnsi="Open Sans" w:cs="Open Sans"/>
          <w:i/>
          <w:iCs/>
        </w:rPr>
        <w:t>L</w:t>
      </w:r>
      <w:r w:rsidRPr="007D40A3">
        <w:rPr>
          <w:rFonts w:ascii="Open Sans" w:hAnsi="Open Sans" w:cs="Open Sans"/>
          <w:i/>
          <w:iCs/>
        </w:rPr>
        <w:t>ieder</w:t>
      </w:r>
      <w:r>
        <w:rPr>
          <w:rFonts w:ascii="Open Sans" w:hAnsi="Open Sans" w:cs="Open Sans"/>
        </w:rPr>
        <w:t xml:space="preserve"> </w:t>
      </w:r>
      <w:r w:rsidRPr="005A1BAF">
        <w:rPr>
          <w:rFonts w:ascii="Open Sans" w:hAnsi="Open Sans" w:cs="Open Sans"/>
        </w:rPr>
        <w:t>di Schumann, in collaborazione con la Radio Bavarese e il Festival di Primavera di Heidelberg. All'inizio del 2022 sono state pubblicate le registrazioni dell'</w:t>
      </w:r>
      <w:r w:rsidRPr="007D40A3">
        <w:rPr>
          <w:rFonts w:ascii="Open Sans" w:hAnsi="Open Sans" w:cs="Open Sans"/>
          <w:i/>
          <w:iCs/>
        </w:rPr>
        <w:t>Elegia</w:t>
      </w:r>
      <w:r w:rsidRPr="005A1BAF">
        <w:rPr>
          <w:rFonts w:ascii="Open Sans" w:hAnsi="Open Sans" w:cs="Open Sans"/>
        </w:rPr>
        <w:t xml:space="preserve"> di </w:t>
      </w:r>
      <w:proofErr w:type="spellStart"/>
      <w:r w:rsidRPr="005A1BAF">
        <w:rPr>
          <w:rFonts w:ascii="Open Sans" w:hAnsi="Open Sans" w:cs="Open Sans"/>
        </w:rPr>
        <w:t>Schoeck</w:t>
      </w:r>
      <w:proofErr w:type="spellEnd"/>
      <w:r w:rsidRPr="005A1BAF">
        <w:rPr>
          <w:rFonts w:ascii="Open Sans" w:hAnsi="Open Sans" w:cs="Open Sans"/>
        </w:rPr>
        <w:t xml:space="preserve">, della </w:t>
      </w:r>
      <w:proofErr w:type="spellStart"/>
      <w:r w:rsidRPr="007D40A3">
        <w:rPr>
          <w:rFonts w:ascii="Open Sans" w:hAnsi="Open Sans" w:cs="Open Sans"/>
          <w:i/>
          <w:iCs/>
        </w:rPr>
        <w:t>Lunea</w:t>
      </w:r>
      <w:proofErr w:type="spellEnd"/>
      <w:r w:rsidRPr="005A1BAF">
        <w:rPr>
          <w:rFonts w:ascii="Open Sans" w:hAnsi="Open Sans" w:cs="Open Sans"/>
        </w:rPr>
        <w:t xml:space="preserve"> di </w:t>
      </w:r>
      <w:proofErr w:type="spellStart"/>
      <w:r w:rsidRPr="005A1BAF">
        <w:rPr>
          <w:rFonts w:ascii="Open Sans" w:hAnsi="Open Sans" w:cs="Open Sans"/>
        </w:rPr>
        <w:t>Holliger</w:t>
      </w:r>
      <w:proofErr w:type="spellEnd"/>
      <w:r w:rsidRPr="005A1BAF">
        <w:rPr>
          <w:rFonts w:ascii="Open Sans" w:hAnsi="Open Sans" w:cs="Open Sans"/>
        </w:rPr>
        <w:t xml:space="preserve"> e dello </w:t>
      </w:r>
      <w:proofErr w:type="spellStart"/>
      <w:r w:rsidRPr="007D40A3">
        <w:rPr>
          <w:rFonts w:ascii="Open Sans" w:hAnsi="Open Sans" w:cs="Open Sans"/>
          <w:i/>
          <w:iCs/>
        </w:rPr>
        <w:t>Stabat</w:t>
      </w:r>
      <w:proofErr w:type="spellEnd"/>
      <w:r w:rsidRPr="007D40A3">
        <w:rPr>
          <w:rFonts w:ascii="Open Sans" w:hAnsi="Open Sans" w:cs="Open Sans"/>
          <w:i/>
          <w:iCs/>
        </w:rPr>
        <w:t xml:space="preserve"> Mater</w:t>
      </w:r>
      <w:r w:rsidRPr="005A1BAF">
        <w:rPr>
          <w:rFonts w:ascii="Open Sans" w:hAnsi="Open Sans" w:cs="Open Sans"/>
        </w:rPr>
        <w:t xml:space="preserve"> di </w:t>
      </w:r>
      <w:proofErr w:type="spellStart"/>
      <w:r w:rsidRPr="005A1BAF">
        <w:rPr>
          <w:rFonts w:ascii="Open Sans" w:hAnsi="Open Sans" w:cs="Open Sans"/>
        </w:rPr>
        <w:t>Rihm</w:t>
      </w:r>
      <w:proofErr w:type="spellEnd"/>
      <w:r w:rsidRPr="005A1BAF">
        <w:rPr>
          <w:rFonts w:ascii="Open Sans" w:hAnsi="Open Sans" w:cs="Open Sans"/>
        </w:rPr>
        <w:t xml:space="preserve">. Nel 2023 </w:t>
      </w:r>
      <w:r w:rsidR="007D40A3">
        <w:rPr>
          <w:rFonts w:ascii="Open Sans" w:hAnsi="Open Sans" w:cs="Open Sans"/>
        </w:rPr>
        <w:t>è stato pubblicato</w:t>
      </w:r>
      <w:r w:rsidRPr="005A1BAF">
        <w:rPr>
          <w:rFonts w:ascii="Open Sans" w:hAnsi="Open Sans" w:cs="Open Sans"/>
        </w:rPr>
        <w:t xml:space="preserve"> </w:t>
      </w:r>
      <w:proofErr w:type="spellStart"/>
      <w:r w:rsidRPr="00334416">
        <w:rPr>
          <w:rFonts w:ascii="Open Sans" w:hAnsi="Open Sans" w:cs="Open Sans"/>
          <w:i/>
          <w:iCs/>
        </w:rPr>
        <w:t>Das</w:t>
      </w:r>
      <w:proofErr w:type="spellEnd"/>
      <w:r w:rsidRPr="00334416">
        <w:rPr>
          <w:rFonts w:ascii="Open Sans" w:hAnsi="Open Sans" w:cs="Open Sans"/>
          <w:i/>
          <w:iCs/>
        </w:rPr>
        <w:t xml:space="preserve"> Lied von </w:t>
      </w:r>
      <w:proofErr w:type="spellStart"/>
      <w:r w:rsidRPr="00334416">
        <w:rPr>
          <w:rFonts w:ascii="Open Sans" w:hAnsi="Open Sans" w:cs="Open Sans"/>
          <w:i/>
          <w:iCs/>
        </w:rPr>
        <w:t>der</w:t>
      </w:r>
      <w:proofErr w:type="spellEnd"/>
      <w:r w:rsidRPr="00334416">
        <w:rPr>
          <w:rFonts w:ascii="Open Sans" w:hAnsi="Open Sans" w:cs="Open Sans"/>
          <w:i/>
          <w:iCs/>
        </w:rPr>
        <w:t xml:space="preserve"> </w:t>
      </w:r>
      <w:proofErr w:type="spellStart"/>
      <w:r w:rsidRPr="00334416">
        <w:rPr>
          <w:rFonts w:ascii="Open Sans" w:hAnsi="Open Sans" w:cs="Open Sans"/>
          <w:i/>
          <w:iCs/>
        </w:rPr>
        <w:t>Erde</w:t>
      </w:r>
      <w:proofErr w:type="spellEnd"/>
      <w:r w:rsidRPr="005A1BAF">
        <w:rPr>
          <w:rFonts w:ascii="Open Sans" w:hAnsi="Open Sans" w:cs="Open Sans"/>
        </w:rPr>
        <w:t xml:space="preserve"> di Mahler con il tenore Piotr </w:t>
      </w:r>
      <w:proofErr w:type="spellStart"/>
      <w:r w:rsidRPr="005A1BAF">
        <w:rPr>
          <w:rFonts w:ascii="Open Sans" w:hAnsi="Open Sans" w:cs="Open Sans"/>
        </w:rPr>
        <w:t>Beczała</w:t>
      </w:r>
      <w:proofErr w:type="spellEnd"/>
      <w:r w:rsidRPr="005A1BAF">
        <w:rPr>
          <w:rFonts w:ascii="Open Sans" w:hAnsi="Open Sans" w:cs="Open Sans"/>
        </w:rPr>
        <w:t>.</w:t>
      </w:r>
    </w:p>
    <w:p w14:paraId="0D74DD80" w14:textId="7B7557DD" w:rsidR="00D47D44" w:rsidRPr="00361883" w:rsidRDefault="00542E0B" w:rsidP="00CB6444">
      <w:pPr>
        <w:pStyle w:val="Nessunaspaziatura"/>
        <w:spacing w:after="240"/>
        <w:jc w:val="both"/>
        <w:rPr>
          <w:rFonts w:ascii="Open Sans" w:hAnsi="Open Sans" w:cs="Open Sans"/>
        </w:rPr>
      </w:pPr>
      <w:r w:rsidRPr="00D5215B">
        <w:rPr>
          <w:rFonts w:ascii="Open Sans" w:hAnsi="Open Sans" w:cs="Open Sans"/>
        </w:rPr>
        <w:t xml:space="preserve">Christian </w:t>
      </w:r>
      <w:proofErr w:type="spellStart"/>
      <w:r w:rsidRPr="00D5215B">
        <w:rPr>
          <w:rFonts w:ascii="Open Sans" w:hAnsi="Open Sans" w:cs="Open Sans"/>
        </w:rPr>
        <w:t>Gerhaher</w:t>
      </w:r>
      <w:proofErr w:type="spellEnd"/>
      <w:r w:rsidRPr="00D5215B">
        <w:rPr>
          <w:rFonts w:ascii="Open Sans" w:hAnsi="Open Sans" w:cs="Open Sans"/>
        </w:rPr>
        <w:t xml:space="preserve"> vive con la moglie e i </w:t>
      </w:r>
      <w:r w:rsidR="000B4F7A" w:rsidRPr="00D5215B">
        <w:rPr>
          <w:rFonts w:ascii="Open Sans" w:hAnsi="Open Sans" w:cs="Open Sans"/>
        </w:rPr>
        <w:t xml:space="preserve">loro </w:t>
      </w:r>
      <w:r w:rsidRPr="00D5215B">
        <w:rPr>
          <w:rFonts w:ascii="Open Sans" w:hAnsi="Open Sans" w:cs="Open Sans"/>
        </w:rPr>
        <w:t xml:space="preserve">tre figli a Monaco, in Germania. </w:t>
      </w:r>
    </w:p>
    <w:p w14:paraId="08FD0957" w14:textId="5F947093" w:rsidR="002A518D" w:rsidRPr="00A75656" w:rsidRDefault="00A75656" w:rsidP="00CB6444">
      <w:pPr>
        <w:pStyle w:val="Nessunaspaziatura"/>
        <w:spacing w:after="240"/>
        <w:jc w:val="both"/>
        <w:rPr>
          <w:rFonts w:ascii="Open Sans" w:hAnsi="Open Sans" w:cs="Open Sans"/>
          <w:i/>
          <w:iCs/>
          <w:lang w:val="en-US"/>
        </w:rPr>
      </w:pPr>
      <w:r w:rsidRPr="00A75656">
        <w:rPr>
          <w:rFonts w:ascii="Open Sans" w:hAnsi="Open Sans" w:cs="Open Sans"/>
          <w:i/>
          <w:iCs/>
          <w:lang w:val="en-US"/>
        </w:rPr>
        <w:t>2024-25</w:t>
      </w:r>
    </w:p>
    <w:sectPr w:rsidR="002A518D" w:rsidRPr="00A75656" w:rsidSect="00D47D44">
      <w:head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A8E62" w14:textId="77777777" w:rsidR="003F7A8F" w:rsidRDefault="003F7A8F" w:rsidP="000E50B9">
      <w:r>
        <w:separator/>
      </w:r>
    </w:p>
  </w:endnote>
  <w:endnote w:type="continuationSeparator" w:id="0">
    <w:p w14:paraId="7DE71FA7" w14:textId="77777777" w:rsidR="003F7A8F" w:rsidRDefault="003F7A8F" w:rsidP="000E5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 Thin">
    <w:panose1 w:val="000003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DBDD8" w14:textId="77777777" w:rsidR="003F7A8F" w:rsidRDefault="003F7A8F" w:rsidP="000E50B9">
      <w:r>
        <w:separator/>
      </w:r>
    </w:p>
  </w:footnote>
  <w:footnote w:type="continuationSeparator" w:id="0">
    <w:p w14:paraId="065EBE5A" w14:textId="77777777" w:rsidR="003F7A8F" w:rsidRDefault="003F7A8F" w:rsidP="000E5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5B52F" w14:textId="77777777" w:rsidR="00D47D44" w:rsidRDefault="00D47D44" w:rsidP="00D47D44">
    <w:pPr>
      <w:pStyle w:val="paragraph"/>
      <w:spacing w:before="0" w:beforeAutospacing="0" w:after="0" w:afterAutospacing="0" w:line="168" w:lineRule="auto"/>
      <w:jc w:val="center"/>
      <w:textAlignment w:val="baseline"/>
      <w:rPr>
        <w:rFonts w:ascii="Montserrat" w:hAnsi="Montserrat"/>
        <w:color w:val="2F5496"/>
        <w:sz w:val="36"/>
        <w:szCs w:val="36"/>
      </w:rPr>
    </w:pPr>
    <w:r>
      <w:rPr>
        <w:rStyle w:val="normaltextrun"/>
        <w:rFonts w:ascii="Montserrat" w:hAnsi="Montserrat"/>
        <w:b/>
        <w:bCs/>
        <w:color w:val="2F5496"/>
        <w:sz w:val="36"/>
        <w:szCs w:val="36"/>
      </w:rPr>
      <w:t>LORENZO BALDRIGHI</w:t>
    </w:r>
  </w:p>
  <w:p w14:paraId="5344B8B8" w14:textId="77777777" w:rsidR="00D47D44" w:rsidRDefault="00D47D44" w:rsidP="00D47D44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/>
        <w:spacing w:val="40"/>
      </w:rPr>
      <w:t>Artists Management Srl</w:t>
    </w:r>
  </w:p>
  <w:p w14:paraId="0E6F535F" w14:textId="77777777" w:rsidR="00D47D44" w:rsidRDefault="00D47D44" w:rsidP="00D47D44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sz w:val="20"/>
        <w:szCs w:val="20"/>
      </w:rPr>
    </w:pPr>
    <w:r>
      <w:rPr>
        <w:rStyle w:val="eop"/>
        <w:rFonts w:ascii="Open Sans" w:hAnsi="Open Sans" w:cs="Open Sans"/>
        <w:b/>
        <w:bCs/>
        <w:color w:val="2F5496"/>
        <w:sz w:val="20"/>
        <w:szCs w:val="20"/>
      </w:rPr>
      <w:t>Piazza G. Prinetti 27B, 23807 Merate (LC)</w:t>
    </w:r>
  </w:p>
  <w:p w14:paraId="5FDE25E6" w14:textId="77777777" w:rsidR="00D47D44" w:rsidRDefault="00D47D44" w:rsidP="00D47D44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2F5496"/>
        <w:sz w:val="20"/>
        <w:szCs w:val="20"/>
        <w:lang w:val="en-US"/>
      </w:rPr>
      <w:t>Tel. +39 039 9281416 – Fax. +39 039 9281424</w:t>
    </w:r>
  </w:p>
  <w:p w14:paraId="6860BFD8" w14:textId="77777777" w:rsidR="00D47D44" w:rsidRPr="00E35073" w:rsidRDefault="00D47D44" w:rsidP="00D47D44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  <w:hyperlink r:id="rId1" w:history="1">
      <w:r>
        <w:rPr>
          <w:rStyle w:val="Collegamentoipertestuale"/>
          <w:rFonts w:ascii="Open Sans" w:hAnsi="Open Sans" w:cs="Open Sans"/>
          <w:b/>
          <w:bCs/>
          <w:color w:val="2F5496"/>
          <w:sz w:val="20"/>
          <w:szCs w:val="20"/>
          <w:lang w:val="en-US"/>
        </w:rPr>
        <w:t>info@baldrighi.com</w:t>
      </w:r>
    </w:hyperlink>
    <w:r>
      <w:rPr>
        <w:rStyle w:val="Collegamentoipertestuale"/>
        <w:rFonts w:ascii="Open Sans" w:hAnsi="Open Sans" w:cs="Open Sans"/>
        <w:b/>
        <w:bCs/>
        <w:color w:val="2F5496"/>
        <w:sz w:val="20"/>
        <w:szCs w:val="20"/>
        <w:lang w:val="en-US"/>
      </w:rPr>
      <w:t xml:space="preserve"> – www.baldrighi.com</w:t>
    </w:r>
  </w:p>
  <w:p w14:paraId="5285508A" w14:textId="77777777" w:rsidR="00D47D44" w:rsidRDefault="00D47D4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0F"/>
    <w:rsid w:val="000404CD"/>
    <w:rsid w:val="000438FF"/>
    <w:rsid w:val="00076ED2"/>
    <w:rsid w:val="000822F2"/>
    <w:rsid w:val="00094C03"/>
    <w:rsid w:val="000B4F7A"/>
    <w:rsid w:val="000E50B9"/>
    <w:rsid w:val="000F26F2"/>
    <w:rsid w:val="000F3E36"/>
    <w:rsid w:val="001021C7"/>
    <w:rsid w:val="001406C4"/>
    <w:rsid w:val="0016072E"/>
    <w:rsid w:val="00180852"/>
    <w:rsid w:val="001D4E42"/>
    <w:rsid w:val="001E5F8B"/>
    <w:rsid w:val="001F7070"/>
    <w:rsid w:val="0020567A"/>
    <w:rsid w:val="00210A3B"/>
    <w:rsid w:val="002327C3"/>
    <w:rsid w:val="00244AC5"/>
    <w:rsid w:val="00297E60"/>
    <w:rsid w:val="002A0206"/>
    <w:rsid w:val="002A518D"/>
    <w:rsid w:val="002C2E1F"/>
    <w:rsid w:val="002C34FC"/>
    <w:rsid w:val="002E0E9D"/>
    <w:rsid w:val="002E62ED"/>
    <w:rsid w:val="00303B57"/>
    <w:rsid w:val="00334416"/>
    <w:rsid w:val="00335ADF"/>
    <w:rsid w:val="0034056D"/>
    <w:rsid w:val="00341675"/>
    <w:rsid w:val="003470DA"/>
    <w:rsid w:val="00353D76"/>
    <w:rsid w:val="00361883"/>
    <w:rsid w:val="003744D2"/>
    <w:rsid w:val="00377210"/>
    <w:rsid w:val="003930B2"/>
    <w:rsid w:val="003A056D"/>
    <w:rsid w:val="003B4D47"/>
    <w:rsid w:val="003B780E"/>
    <w:rsid w:val="003B7D72"/>
    <w:rsid w:val="003E53A4"/>
    <w:rsid w:val="003F3288"/>
    <w:rsid w:val="003F7A8F"/>
    <w:rsid w:val="004222EB"/>
    <w:rsid w:val="00436E1E"/>
    <w:rsid w:val="00470492"/>
    <w:rsid w:val="00492C4C"/>
    <w:rsid w:val="004963FE"/>
    <w:rsid w:val="004D3499"/>
    <w:rsid w:val="004D436F"/>
    <w:rsid w:val="005149AA"/>
    <w:rsid w:val="00542E0B"/>
    <w:rsid w:val="00571838"/>
    <w:rsid w:val="00582CE9"/>
    <w:rsid w:val="005A1BAF"/>
    <w:rsid w:val="005C11FF"/>
    <w:rsid w:val="005F2143"/>
    <w:rsid w:val="0060681F"/>
    <w:rsid w:val="00664DA7"/>
    <w:rsid w:val="006A6CBB"/>
    <w:rsid w:val="006B0202"/>
    <w:rsid w:val="006D30EB"/>
    <w:rsid w:val="006F2755"/>
    <w:rsid w:val="00702E58"/>
    <w:rsid w:val="007141A7"/>
    <w:rsid w:val="00765221"/>
    <w:rsid w:val="007B5BF8"/>
    <w:rsid w:val="007C076A"/>
    <w:rsid w:val="007C1631"/>
    <w:rsid w:val="007C4CF7"/>
    <w:rsid w:val="007D1B47"/>
    <w:rsid w:val="007D40A3"/>
    <w:rsid w:val="00810A56"/>
    <w:rsid w:val="008302CE"/>
    <w:rsid w:val="00890C87"/>
    <w:rsid w:val="008A41BE"/>
    <w:rsid w:val="008F2AEE"/>
    <w:rsid w:val="008F4FE0"/>
    <w:rsid w:val="009011B4"/>
    <w:rsid w:val="00925AEF"/>
    <w:rsid w:val="00937659"/>
    <w:rsid w:val="00941AA3"/>
    <w:rsid w:val="00945488"/>
    <w:rsid w:val="009550BC"/>
    <w:rsid w:val="00963536"/>
    <w:rsid w:val="0096510F"/>
    <w:rsid w:val="0098279A"/>
    <w:rsid w:val="009A55C2"/>
    <w:rsid w:val="009E725F"/>
    <w:rsid w:val="00A02EF8"/>
    <w:rsid w:val="00A054BC"/>
    <w:rsid w:val="00A11C65"/>
    <w:rsid w:val="00A60A76"/>
    <w:rsid w:val="00A75656"/>
    <w:rsid w:val="00A92EE6"/>
    <w:rsid w:val="00AB225A"/>
    <w:rsid w:val="00B00CE6"/>
    <w:rsid w:val="00B3427F"/>
    <w:rsid w:val="00B57E35"/>
    <w:rsid w:val="00B712CE"/>
    <w:rsid w:val="00B73A95"/>
    <w:rsid w:val="00BA6BDC"/>
    <w:rsid w:val="00BD1062"/>
    <w:rsid w:val="00C01A59"/>
    <w:rsid w:val="00C157B6"/>
    <w:rsid w:val="00C17765"/>
    <w:rsid w:val="00C212F1"/>
    <w:rsid w:val="00C23F97"/>
    <w:rsid w:val="00C311BD"/>
    <w:rsid w:val="00C40D3D"/>
    <w:rsid w:val="00C735FD"/>
    <w:rsid w:val="00C812FD"/>
    <w:rsid w:val="00CB6444"/>
    <w:rsid w:val="00CD678C"/>
    <w:rsid w:val="00D00AD6"/>
    <w:rsid w:val="00D06298"/>
    <w:rsid w:val="00D2054C"/>
    <w:rsid w:val="00D47D44"/>
    <w:rsid w:val="00D5215B"/>
    <w:rsid w:val="00D54CF2"/>
    <w:rsid w:val="00D56A10"/>
    <w:rsid w:val="00D64A5E"/>
    <w:rsid w:val="00D64C39"/>
    <w:rsid w:val="00D87EBD"/>
    <w:rsid w:val="00DB00FB"/>
    <w:rsid w:val="00DD3EC3"/>
    <w:rsid w:val="00DE00D9"/>
    <w:rsid w:val="00DE2FD0"/>
    <w:rsid w:val="00E12A1F"/>
    <w:rsid w:val="00E34629"/>
    <w:rsid w:val="00E7735D"/>
    <w:rsid w:val="00EA355F"/>
    <w:rsid w:val="00EB1E5A"/>
    <w:rsid w:val="00EB68E6"/>
    <w:rsid w:val="00ED19C8"/>
    <w:rsid w:val="00ED7BE8"/>
    <w:rsid w:val="00F22AB7"/>
    <w:rsid w:val="00F81930"/>
    <w:rsid w:val="00F84AC1"/>
    <w:rsid w:val="00FA3511"/>
    <w:rsid w:val="00FE174F"/>
    <w:rsid w:val="00FF4057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13E25"/>
  <w15:chartTrackingRefBased/>
  <w15:docId w15:val="{4A4C972D-D12C-4241-85E4-F39C4F1F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qFormat/>
    <w:rsid w:val="0096510F"/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unhideWhenUsed/>
    <w:rsid w:val="0096510F"/>
    <w:rPr>
      <w:color w:val="0000FF"/>
      <w:u w:val="single"/>
    </w:rPr>
  </w:style>
  <w:style w:type="paragraph" w:customStyle="1" w:styleId="xmlpageparagraph">
    <w:name w:val="xml_page_paragraph"/>
    <w:basedOn w:val="Normale"/>
    <w:rsid w:val="000438FF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rsid w:val="000E50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E50B9"/>
    <w:rPr>
      <w:sz w:val="24"/>
      <w:szCs w:val="24"/>
    </w:rPr>
  </w:style>
  <w:style w:type="paragraph" w:styleId="Pidipagina">
    <w:name w:val="footer"/>
    <w:basedOn w:val="Normale"/>
    <w:link w:val="PidipaginaCarattere"/>
    <w:rsid w:val="000E50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E50B9"/>
    <w:rPr>
      <w:sz w:val="24"/>
      <w:szCs w:val="24"/>
    </w:rPr>
  </w:style>
  <w:style w:type="paragraph" w:customStyle="1" w:styleId="paragraph">
    <w:name w:val="paragraph"/>
    <w:basedOn w:val="Normale"/>
    <w:rsid w:val="000E50B9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0E50B9"/>
  </w:style>
  <w:style w:type="character" w:customStyle="1" w:styleId="eop">
    <w:name w:val="eop"/>
    <w:basedOn w:val="Carpredefinitoparagrafo"/>
    <w:rsid w:val="000E50B9"/>
  </w:style>
  <w:style w:type="paragraph" w:styleId="NormaleWeb">
    <w:name w:val="Normal (Web)"/>
    <w:basedOn w:val="Normale"/>
    <w:uiPriority w:val="99"/>
    <w:unhideWhenUsed/>
    <w:rsid w:val="00E12A1F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20"/>
    <w:qFormat/>
    <w:rsid w:val="00E12A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1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0e80e9-6c2f-450e-8957-5c7c5458ba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12932E0BF69E4AB97ACA1598840F20" ma:contentTypeVersion="17" ma:contentTypeDescription="Creare un nuovo documento." ma:contentTypeScope="" ma:versionID="1d578da5820fa334cb9a9ce89eef6edd">
  <xsd:schema xmlns:xsd="http://www.w3.org/2001/XMLSchema" xmlns:xs="http://www.w3.org/2001/XMLSchema" xmlns:p="http://schemas.microsoft.com/office/2006/metadata/properties" xmlns:ns3="404bce98-b762-4681-8d3d-5dc89ab59fb8" xmlns:ns4="290e80e9-6c2f-450e-8957-5c7c5458ba26" targetNamespace="http://schemas.microsoft.com/office/2006/metadata/properties" ma:root="true" ma:fieldsID="5877ad3548cf12cb7b4c333551bc75df" ns3:_="" ns4:_="">
    <xsd:import namespace="404bce98-b762-4681-8d3d-5dc89ab59fb8"/>
    <xsd:import namespace="290e80e9-6c2f-450e-8957-5c7c5458ba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bce98-b762-4681-8d3d-5dc89ab59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e80e9-6c2f-450e-8957-5c7c5458b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77DDB5-8E63-476A-8FD1-253526A6E564}">
  <ds:schemaRefs>
    <ds:schemaRef ds:uri="http://schemas.microsoft.com/office/2006/metadata/properties"/>
    <ds:schemaRef ds:uri="http://schemas.microsoft.com/office/infopath/2007/PartnerControls"/>
    <ds:schemaRef ds:uri="290e80e9-6c2f-450e-8957-5c7c5458ba26"/>
  </ds:schemaRefs>
</ds:datastoreItem>
</file>

<file path=customXml/itemProps2.xml><?xml version="1.0" encoding="utf-8"?>
<ds:datastoreItem xmlns:ds="http://schemas.openxmlformats.org/officeDocument/2006/customXml" ds:itemID="{F7A2BD1E-D15C-4751-A925-D908B1B20A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E24D01-2B78-42FF-8934-248A34004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bce98-b762-4681-8d3d-5dc89ab59fb8"/>
    <ds:schemaRef ds:uri="290e80e9-6c2f-450e-8957-5c7c5458b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LORENZO BALDRIGHI</vt:lpstr>
      <vt:lpstr>LORENZO BALDRIGHI</vt:lpstr>
    </vt:vector>
  </TitlesOfParts>
  <Company>Hewlett-Packard</Company>
  <LinksUpToDate>false</LinksUpToDate>
  <CharactersWithSpaces>4502</CharactersWithSpaces>
  <SharedDoc>false</SharedDoc>
  <HLinks>
    <vt:vector size="6" baseType="variant">
      <vt:variant>
        <vt:i4>6815834</vt:i4>
      </vt:variant>
      <vt:variant>
        <vt:i4>0</vt:i4>
      </vt:variant>
      <vt:variant>
        <vt:i4>0</vt:i4>
      </vt:variant>
      <vt:variant>
        <vt:i4>5</vt:i4>
      </vt:variant>
      <vt:variant>
        <vt:lpwstr>mailto:info@baldrighi.com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LORENZO BALDRIGHI</dc:title>
  <dc:subject/>
  <dc:creator>Andrea</dc:creator>
  <cp:keywords/>
  <cp:lastModifiedBy>Vittoria Baldrighi</cp:lastModifiedBy>
  <cp:revision>44</cp:revision>
  <cp:lastPrinted>2015-04-03T13:28:00Z</cp:lastPrinted>
  <dcterms:created xsi:type="dcterms:W3CDTF">2023-11-27T08:38:00Z</dcterms:created>
  <dcterms:modified xsi:type="dcterms:W3CDTF">2024-10-23T16:03:00Z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0x0101009812932E0BF69E4AB97ACA1598840F20</vt:lpwstr>
  </property>
</Properties>
</file>