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6A77" w14:textId="10CD8A28" w:rsidR="0021011F" w:rsidRPr="00D03F46" w:rsidRDefault="0021011F" w:rsidP="00674AFF">
      <w:pPr>
        <w:spacing w:after="0"/>
        <w:jc w:val="center"/>
        <w:rPr>
          <w:rFonts w:ascii="Montserrat Medium" w:hAnsi="Montserrat Medium" w:cs="Open Sans"/>
          <w:sz w:val="28"/>
          <w:szCs w:val="28"/>
        </w:rPr>
      </w:pPr>
      <w:r w:rsidRPr="00D03F46">
        <w:rPr>
          <w:rFonts w:ascii="Montserrat Medium" w:hAnsi="Montserrat Medium" w:cs="Open Sans"/>
          <w:sz w:val="28"/>
          <w:szCs w:val="28"/>
        </w:rPr>
        <w:t>MAO FUJITA</w:t>
      </w:r>
    </w:p>
    <w:p w14:paraId="78AC3015" w14:textId="65D3043B" w:rsidR="00FA0967" w:rsidRPr="00D03F46" w:rsidRDefault="0021011F" w:rsidP="00674AFF">
      <w:pPr>
        <w:jc w:val="center"/>
        <w:rPr>
          <w:rFonts w:ascii="Montserrat" w:hAnsi="Montserrat" w:cs="Open Sans"/>
          <w:sz w:val="24"/>
          <w:szCs w:val="24"/>
        </w:rPr>
      </w:pPr>
      <w:r w:rsidRPr="00D03F46">
        <w:rPr>
          <w:rFonts w:ascii="Montserrat" w:hAnsi="Montserrat" w:cs="Open Sans"/>
          <w:i/>
          <w:iCs/>
          <w:sz w:val="24"/>
          <w:szCs w:val="24"/>
        </w:rPr>
        <w:t>Piano</w:t>
      </w:r>
      <w:r w:rsidR="00107026" w:rsidRPr="00D03F46">
        <w:rPr>
          <w:rFonts w:ascii="Montserrat" w:hAnsi="Montserrat" w:cs="Open Sans"/>
          <w:i/>
          <w:iCs/>
          <w:sz w:val="24"/>
          <w:szCs w:val="24"/>
        </w:rPr>
        <w:t xml:space="preserve">forte </w:t>
      </w:r>
    </w:p>
    <w:p w14:paraId="07ECDBCD" w14:textId="19804DDC" w:rsidR="00523963" w:rsidRPr="00523963" w:rsidRDefault="00676D15" w:rsidP="00523963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Grazie alla sua</w:t>
      </w:r>
      <w:r w:rsidR="00523963" w:rsidRPr="00523963">
        <w:rPr>
          <w:rFonts w:ascii="Open Sans" w:hAnsi="Open Sans" w:cs="Open Sans"/>
        </w:rPr>
        <w:t xml:space="preserve"> sensibilità musicale innata e naturalezza artistica, il pianista ventiseienne Mao Fujita ha già impressionato molti musicisti di spicco </w:t>
      </w:r>
      <w:r>
        <w:rPr>
          <w:rFonts w:ascii="Open Sans" w:hAnsi="Open Sans" w:cs="Open Sans"/>
        </w:rPr>
        <w:t>contraddistinguendosi</w:t>
      </w:r>
      <w:r w:rsidR="00752599">
        <w:rPr>
          <w:rFonts w:ascii="Open Sans" w:hAnsi="Open Sans" w:cs="Open Sans"/>
        </w:rPr>
        <w:t xml:space="preserve"> </w:t>
      </w:r>
      <w:r w:rsidR="00523963" w:rsidRPr="00523963">
        <w:rPr>
          <w:rFonts w:ascii="Open Sans" w:hAnsi="Open Sans" w:cs="Open Sans"/>
        </w:rPr>
        <w:t>come uno di quei talenti speciali che si incontrano raramente, a suo agio sia con Mozart</w:t>
      </w:r>
      <w:r w:rsidR="00523963">
        <w:rPr>
          <w:rFonts w:ascii="Open Sans" w:hAnsi="Open Sans" w:cs="Open Sans"/>
        </w:rPr>
        <w:t>,</w:t>
      </w:r>
      <w:r w:rsidR="00523963" w:rsidRPr="00523963">
        <w:rPr>
          <w:rFonts w:ascii="Open Sans" w:hAnsi="Open Sans" w:cs="Open Sans"/>
        </w:rPr>
        <w:t xml:space="preserve"> </w:t>
      </w:r>
      <w:r w:rsidR="00523963">
        <w:rPr>
          <w:rFonts w:ascii="Open Sans" w:hAnsi="Open Sans" w:cs="Open Sans"/>
        </w:rPr>
        <w:t>sia</w:t>
      </w:r>
      <w:r w:rsidR="00523963" w:rsidRPr="00523963">
        <w:rPr>
          <w:rFonts w:ascii="Open Sans" w:hAnsi="Open Sans" w:cs="Open Sans"/>
        </w:rPr>
        <w:t xml:space="preserve"> con il grande repertorio romantico. Il </w:t>
      </w:r>
      <w:r w:rsidR="00523963" w:rsidRPr="00523963">
        <w:rPr>
          <w:rFonts w:ascii="Open Sans" w:hAnsi="Open Sans" w:cs="Open Sans"/>
          <w:i/>
          <w:iCs/>
        </w:rPr>
        <w:t>New York Times</w:t>
      </w:r>
      <w:r w:rsidR="00523963" w:rsidRPr="00523963">
        <w:rPr>
          <w:rFonts w:ascii="Open Sans" w:hAnsi="Open Sans" w:cs="Open Sans"/>
        </w:rPr>
        <w:t xml:space="preserve"> ha scritto: “Non appena le sue dita hanno toccato i tasti, onde di filigrana ariosa, splendidamente modellate e realizzate, sono emerse in flussi quasi continui” in occasione del suo debutto negli Stati Uniti alla </w:t>
      </w:r>
      <w:r w:rsidR="00523963" w:rsidRPr="00C313DD">
        <w:rPr>
          <w:rFonts w:ascii="Open Sans" w:hAnsi="Open Sans" w:cs="Open Sans"/>
          <w:i/>
          <w:iCs/>
        </w:rPr>
        <w:t>Carnegie Hall</w:t>
      </w:r>
      <w:r w:rsidR="00523963" w:rsidRPr="00523963">
        <w:rPr>
          <w:rFonts w:ascii="Open Sans" w:hAnsi="Open Sans" w:cs="Open Sans"/>
        </w:rPr>
        <w:t xml:space="preserve"> nel gennaio 2023.</w:t>
      </w:r>
    </w:p>
    <w:p w14:paraId="0499B732" w14:textId="77777777" w:rsidR="00870154" w:rsidRDefault="00870154" w:rsidP="001E719F">
      <w:pPr>
        <w:jc w:val="both"/>
        <w:rPr>
          <w:rFonts w:ascii="Open Sans" w:hAnsi="Open Sans" w:cs="Open Sans"/>
        </w:rPr>
      </w:pPr>
      <w:r w:rsidRPr="00DE0144">
        <w:rPr>
          <w:rFonts w:ascii="Open Sans" w:hAnsi="Open Sans" w:cs="Open Sans"/>
        </w:rPr>
        <w:t xml:space="preserve">Nato a Tokyo, Mao Fujita era ancora studente del Collegio Musicale di Tokyo nel 2017, quando ha vinto il Primo Premio al prestigioso </w:t>
      </w:r>
      <w:proofErr w:type="spellStart"/>
      <w:r w:rsidRPr="00DE0144">
        <w:rPr>
          <w:rFonts w:ascii="Open Sans" w:hAnsi="Open Sans" w:cs="Open Sans"/>
          <w:i/>
          <w:iCs/>
        </w:rPr>
        <w:t>Concours</w:t>
      </w:r>
      <w:proofErr w:type="spellEnd"/>
      <w:r w:rsidRPr="00DE0144">
        <w:rPr>
          <w:rFonts w:ascii="Open Sans" w:hAnsi="Open Sans" w:cs="Open Sans"/>
          <w:i/>
          <w:iCs/>
        </w:rPr>
        <w:t xml:space="preserve"> International de Piano Clara </w:t>
      </w:r>
      <w:proofErr w:type="spellStart"/>
      <w:r w:rsidRPr="00DE0144">
        <w:rPr>
          <w:rFonts w:ascii="Open Sans" w:hAnsi="Open Sans" w:cs="Open Sans"/>
          <w:i/>
          <w:iCs/>
        </w:rPr>
        <w:t>Haskil</w:t>
      </w:r>
      <w:proofErr w:type="spellEnd"/>
      <w:r w:rsidRPr="00DE0144">
        <w:rPr>
          <w:rFonts w:ascii="Open Sans" w:hAnsi="Open Sans" w:cs="Open Sans"/>
        </w:rPr>
        <w:t xml:space="preserve"> in Svizzera, insieme al Premio del Pubblico, al </w:t>
      </w:r>
      <w:r w:rsidRPr="00DE0144">
        <w:rPr>
          <w:rFonts w:ascii="Open Sans" w:hAnsi="Open Sans" w:cs="Open Sans"/>
          <w:i/>
          <w:iCs/>
        </w:rPr>
        <w:t xml:space="preserve">Prix </w:t>
      </w:r>
      <w:proofErr w:type="spellStart"/>
      <w:r w:rsidRPr="00DE0144">
        <w:rPr>
          <w:rFonts w:ascii="Open Sans" w:hAnsi="Open Sans" w:cs="Open Sans"/>
          <w:i/>
          <w:iCs/>
        </w:rPr>
        <w:t>Modern</w:t>
      </w:r>
      <w:proofErr w:type="spellEnd"/>
      <w:r w:rsidRPr="00DE0144">
        <w:rPr>
          <w:rFonts w:ascii="Open Sans" w:hAnsi="Open Sans" w:cs="Open Sans"/>
          <w:i/>
          <w:iCs/>
        </w:rPr>
        <w:t xml:space="preserve"> Times</w:t>
      </w:r>
      <w:r w:rsidRPr="00DE0144">
        <w:rPr>
          <w:rFonts w:ascii="Open Sans" w:hAnsi="Open Sans" w:cs="Open Sans"/>
        </w:rPr>
        <w:t xml:space="preserve"> e al </w:t>
      </w:r>
      <w:r w:rsidRPr="00DE0144">
        <w:rPr>
          <w:rFonts w:ascii="Open Sans" w:hAnsi="Open Sans" w:cs="Open Sans"/>
          <w:i/>
          <w:iCs/>
        </w:rPr>
        <w:t xml:space="preserve">Prix Coup de </w:t>
      </w:r>
      <w:proofErr w:type="spellStart"/>
      <w:r w:rsidRPr="00DE0144">
        <w:rPr>
          <w:rFonts w:ascii="Open Sans" w:hAnsi="Open Sans" w:cs="Open Sans"/>
          <w:i/>
          <w:iCs/>
        </w:rPr>
        <w:t>Coeur</w:t>
      </w:r>
      <w:proofErr w:type="spellEnd"/>
      <w:r w:rsidRPr="00DE0144">
        <w:rPr>
          <w:rFonts w:ascii="Open Sans" w:hAnsi="Open Sans" w:cs="Open Sans"/>
        </w:rPr>
        <w:t xml:space="preserve">, che lo hanno portato all'attenzione della comunità musicale internazionale. È stato in seguito vincitore anche della Medaglia d'Argento al Concorso </w:t>
      </w:r>
      <w:proofErr w:type="spellStart"/>
      <w:r w:rsidRPr="00DE0144">
        <w:rPr>
          <w:rFonts w:ascii="Open Sans" w:hAnsi="Open Sans" w:cs="Open Sans"/>
        </w:rPr>
        <w:t>Čajkovskij</w:t>
      </w:r>
      <w:proofErr w:type="spellEnd"/>
      <w:r w:rsidRPr="00DE0144">
        <w:rPr>
          <w:rFonts w:ascii="Open Sans" w:hAnsi="Open Sans" w:cs="Open Sans"/>
        </w:rPr>
        <w:t xml:space="preserve"> di Mosca nel 2019, occasione in cui le sue speciali qualità musicali hanno ricevuto un'attenzione eccezionale da una giuria di musicisti di spicco.</w:t>
      </w:r>
    </w:p>
    <w:p w14:paraId="12A1B43F" w14:textId="132B460D" w:rsidR="001444A7" w:rsidRDefault="001444A7" w:rsidP="001E719F">
      <w:pPr>
        <w:jc w:val="both"/>
        <w:rPr>
          <w:rFonts w:ascii="Open Sans" w:hAnsi="Open Sans" w:cs="Open Sans"/>
        </w:rPr>
      </w:pPr>
      <w:r w:rsidRPr="001444A7">
        <w:rPr>
          <w:rFonts w:ascii="Open Sans" w:hAnsi="Open Sans" w:cs="Open Sans"/>
        </w:rPr>
        <w:t xml:space="preserve">Nella stagione 2025/26, </w:t>
      </w:r>
      <w:r w:rsidR="00FE1010">
        <w:rPr>
          <w:rFonts w:ascii="Open Sans" w:hAnsi="Open Sans" w:cs="Open Sans"/>
        </w:rPr>
        <w:t xml:space="preserve">Mao </w:t>
      </w:r>
      <w:r w:rsidRPr="001444A7">
        <w:rPr>
          <w:rFonts w:ascii="Open Sans" w:hAnsi="Open Sans" w:cs="Open Sans"/>
        </w:rPr>
        <w:t xml:space="preserve">Fujita continua la sua serie di </w:t>
      </w:r>
      <w:r w:rsidR="00014B5F">
        <w:rPr>
          <w:rFonts w:ascii="Open Sans" w:hAnsi="Open Sans" w:cs="Open Sans"/>
        </w:rPr>
        <w:t>esibizioni</w:t>
      </w:r>
      <w:r w:rsidRPr="001444A7">
        <w:rPr>
          <w:rFonts w:ascii="Open Sans" w:hAnsi="Open Sans" w:cs="Open Sans"/>
        </w:rPr>
        <w:t xml:space="preserve"> di grande effetto nei principali festival e sale da concerto di Europa, America e Asia, tra cui i Festival di Salisburgo, Vienna, Parigi, Roma, Lussemburgo, Amburgo, Dortmund, </w:t>
      </w:r>
      <w:proofErr w:type="spellStart"/>
      <w:r w:rsidRPr="001444A7">
        <w:rPr>
          <w:rFonts w:ascii="Open Sans" w:hAnsi="Open Sans" w:cs="Open Sans"/>
        </w:rPr>
        <w:t>Gstaad</w:t>
      </w:r>
      <w:proofErr w:type="spellEnd"/>
      <w:r w:rsidRPr="001444A7">
        <w:rPr>
          <w:rFonts w:ascii="Open Sans" w:hAnsi="Open Sans" w:cs="Open Sans"/>
        </w:rPr>
        <w:t>, Varsavia, Tenerife, Lisbona, Copenaghen, Lione e Aix-en-Provence, oltre a una tournée di recital in Nord America con esibizioni a New York, Cleveland, Boston, Minnesota, San Francisco, Vancouver e San Diego. Tra gli appuntamenti salienti della stagione figurano anche tournée in Asia e in Europa con la Filarmonica della Scala (</w:t>
      </w:r>
      <w:r w:rsidR="00A72B39">
        <w:rPr>
          <w:rFonts w:ascii="Open Sans" w:hAnsi="Open Sans" w:cs="Open Sans"/>
        </w:rPr>
        <w:t xml:space="preserve">direttore </w:t>
      </w:r>
      <w:r w:rsidR="00A72B39" w:rsidRPr="00A72B39">
        <w:rPr>
          <w:rFonts w:ascii="Open Sans" w:hAnsi="Open Sans" w:cs="Open Sans"/>
        </w:rPr>
        <w:t>Chung Myung-</w:t>
      </w:r>
      <w:proofErr w:type="spellStart"/>
      <w:r w:rsidR="00A72B39" w:rsidRPr="00A72B39">
        <w:rPr>
          <w:rFonts w:ascii="Open Sans" w:hAnsi="Open Sans" w:cs="Open Sans"/>
        </w:rPr>
        <w:t>whun</w:t>
      </w:r>
      <w:proofErr w:type="spellEnd"/>
      <w:r w:rsidRPr="001444A7">
        <w:rPr>
          <w:rFonts w:ascii="Open Sans" w:hAnsi="Open Sans" w:cs="Open Sans"/>
        </w:rPr>
        <w:t xml:space="preserve">), la </w:t>
      </w:r>
      <w:r w:rsidRPr="00A72B39">
        <w:rPr>
          <w:rFonts w:ascii="Open Sans" w:hAnsi="Open Sans" w:cs="Open Sans"/>
          <w:i/>
          <w:iCs/>
        </w:rPr>
        <w:t xml:space="preserve">Deutsche </w:t>
      </w:r>
      <w:proofErr w:type="spellStart"/>
      <w:r w:rsidRPr="00A72B39">
        <w:rPr>
          <w:rFonts w:ascii="Open Sans" w:hAnsi="Open Sans" w:cs="Open Sans"/>
          <w:i/>
          <w:iCs/>
        </w:rPr>
        <w:t>Kammerphilharmonie</w:t>
      </w:r>
      <w:proofErr w:type="spellEnd"/>
      <w:r w:rsidRPr="00A72B39">
        <w:rPr>
          <w:rFonts w:ascii="Open Sans" w:hAnsi="Open Sans" w:cs="Open Sans"/>
          <w:i/>
          <w:iCs/>
        </w:rPr>
        <w:t xml:space="preserve"> Bremen</w:t>
      </w:r>
      <w:r w:rsidRPr="001444A7">
        <w:rPr>
          <w:rFonts w:ascii="Open Sans" w:hAnsi="Open Sans" w:cs="Open Sans"/>
        </w:rPr>
        <w:t xml:space="preserve"> (</w:t>
      </w:r>
      <w:r w:rsidR="0049644F">
        <w:rPr>
          <w:rFonts w:ascii="Open Sans" w:hAnsi="Open Sans" w:cs="Open Sans"/>
        </w:rPr>
        <w:t xml:space="preserve">direttore </w:t>
      </w:r>
      <w:r w:rsidR="0049644F" w:rsidRPr="0049644F">
        <w:rPr>
          <w:rFonts w:ascii="Open Sans" w:hAnsi="Open Sans" w:cs="Open Sans"/>
        </w:rPr>
        <w:t xml:space="preserve">Paavo </w:t>
      </w:r>
      <w:proofErr w:type="spellStart"/>
      <w:r w:rsidR="0049644F" w:rsidRPr="0049644F">
        <w:rPr>
          <w:rFonts w:ascii="Open Sans" w:hAnsi="Open Sans" w:cs="Open Sans"/>
        </w:rPr>
        <w:t>Järvi</w:t>
      </w:r>
      <w:proofErr w:type="spellEnd"/>
      <w:r w:rsidRPr="001444A7">
        <w:rPr>
          <w:rFonts w:ascii="Open Sans" w:hAnsi="Open Sans" w:cs="Open Sans"/>
        </w:rPr>
        <w:t xml:space="preserve">), </w:t>
      </w:r>
      <w:proofErr w:type="spellStart"/>
      <w:r w:rsidRPr="001444A7">
        <w:rPr>
          <w:rFonts w:ascii="Open Sans" w:hAnsi="Open Sans" w:cs="Open Sans"/>
        </w:rPr>
        <w:t>l'</w:t>
      </w:r>
      <w:r w:rsidRPr="0049644F">
        <w:rPr>
          <w:rFonts w:ascii="Open Sans" w:hAnsi="Open Sans" w:cs="Open Sans"/>
          <w:i/>
          <w:iCs/>
        </w:rPr>
        <w:t>Orchestre</w:t>
      </w:r>
      <w:proofErr w:type="spellEnd"/>
      <w:r w:rsidRPr="0049644F">
        <w:rPr>
          <w:rFonts w:ascii="Open Sans" w:hAnsi="Open Sans" w:cs="Open Sans"/>
          <w:i/>
          <w:iCs/>
        </w:rPr>
        <w:t xml:space="preserve"> Philharmonique de Radio France</w:t>
      </w:r>
      <w:r w:rsidRPr="001444A7">
        <w:rPr>
          <w:rFonts w:ascii="Open Sans" w:hAnsi="Open Sans" w:cs="Open Sans"/>
        </w:rPr>
        <w:t xml:space="preserve"> (</w:t>
      </w:r>
      <w:r w:rsidR="00462809">
        <w:rPr>
          <w:rFonts w:ascii="Open Sans" w:hAnsi="Open Sans" w:cs="Open Sans"/>
        </w:rPr>
        <w:t xml:space="preserve">direttore </w:t>
      </w:r>
      <w:r w:rsidR="00462809" w:rsidRPr="00462809">
        <w:rPr>
          <w:rFonts w:ascii="Open Sans" w:hAnsi="Open Sans" w:cs="Open Sans"/>
        </w:rPr>
        <w:t xml:space="preserve">Jaap van </w:t>
      </w:r>
      <w:proofErr w:type="spellStart"/>
      <w:r w:rsidR="00462809" w:rsidRPr="00462809">
        <w:rPr>
          <w:rFonts w:ascii="Open Sans" w:hAnsi="Open Sans" w:cs="Open Sans"/>
        </w:rPr>
        <w:t>Zweden</w:t>
      </w:r>
      <w:proofErr w:type="spellEnd"/>
      <w:r w:rsidRPr="001444A7">
        <w:rPr>
          <w:rFonts w:ascii="Open Sans" w:hAnsi="Open Sans" w:cs="Open Sans"/>
        </w:rPr>
        <w:t xml:space="preserve">) e la </w:t>
      </w:r>
      <w:r w:rsidRPr="00462809">
        <w:rPr>
          <w:rFonts w:ascii="Open Sans" w:hAnsi="Open Sans" w:cs="Open Sans"/>
          <w:i/>
          <w:iCs/>
        </w:rPr>
        <w:t>Royal Philharmonic Orchestra</w:t>
      </w:r>
      <w:r w:rsidRPr="001444A7">
        <w:rPr>
          <w:rFonts w:ascii="Open Sans" w:hAnsi="Open Sans" w:cs="Open Sans"/>
        </w:rPr>
        <w:t xml:space="preserve"> (</w:t>
      </w:r>
      <w:r w:rsidR="00B8310C">
        <w:rPr>
          <w:rFonts w:ascii="Open Sans" w:hAnsi="Open Sans" w:cs="Open Sans"/>
        </w:rPr>
        <w:t xml:space="preserve">direttore </w:t>
      </w:r>
      <w:r w:rsidR="00B8310C" w:rsidRPr="00B8310C">
        <w:rPr>
          <w:rFonts w:ascii="Open Sans" w:hAnsi="Open Sans" w:cs="Open Sans"/>
        </w:rPr>
        <w:t>Vasilij Petrenko</w:t>
      </w:r>
      <w:r w:rsidRPr="001444A7">
        <w:rPr>
          <w:rFonts w:ascii="Open Sans" w:hAnsi="Open Sans" w:cs="Open Sans"/>
        </w:rPr>
        <w:t xml:space="preserve">). Inoltre, debutta con la </w:t>
      </w:r>
      <w:r w:rsidRPr="00B8310C">
        <w:rPr>
          <w:rFonts w:ascii="Open Sans" w:hAnsi="Open Sans" w:cs="Open Sans"/>
          <w:i/>
          <w:iCs/>
        </w:rPr>
        <w:t>Boston Symphony Orchestra</w:t>
      </w:r>
      <w:r w:rsidRPr="001444A7">
        <w:rPr>
          <w:rFonts w:ascii="Open Sans" w:hAnsi="Open Sans" w:cs="Open Sans"/>
        </w:rPr>
        <w:t xml:space="preserve">, la </w:t>
      </w:r>
      <w:r w:rsidRPr="00B8310C">
        <w:rPr>
          <w:rFonts w:ascii="Open Sans" w:hAnsi="Open Sans" w:cs="Open Sans"/>
          <w:i/>
          <w:iCs/>
        </w:rPr>
        <w:t>Toronto Symphony Orchestra</w:t>
      </w:r>
      <w:r w:rsidRPr="001444A7">
        <w:rPr>
          <w:rFonts w:ascii="Open Sans" w:hAnsi="Open Sans" w:cs="Open Sans"/>
        </w:rPr>
        <w:t>, l</w:t>
      </w:r>
      <w:r w:rsidR="002C37FF">
        <w:rPr>
          <w:rFonts w:ascii="Open Sans" w:hAnsi="Open Sans" w:cs="Open Sans"/>
        </w:rPr>
        <w:t>’</w:t>
      </w:r>
      <w:r w:rsidR="002C37FF" w:rsidRPr="002C37FF">
        <w:rPr>
          <w:rFonts w:ascii="Open Sans" w:hAnsi="Open Sans" w:cs="Open Sans"/>
        </w:rPr>
        <w:t xml:space="preserve">Orchestra Sinfonica </w:t>
      </w:r>
      <w:proofErr w:type="spellStart"/>
      <w:r w:rsidR="002C37FF" w:rsidRPr="002C37FF">
        <w:rPr>
          <w:rFonts w:ascii="Open Sans" w:hAnsi="Open Sans" w:cs="Open Sans"/>
        </w:rPr>
        <w:t>KBS</w:t>
      </w:r>
      <w:proofErr w:type="spellEnd"/>
      <w:r w:rsidRPr="001444A7">
        <w:rPr>
          <w:rFonts w:ascii="Open Sans" w:hAnsi="Open Sans" w:cs="Open Sans"/>
        </w:rPr>
        <w:t>, l</w:t>
      </w:r>
      <w:r w:rsidR="002C37FF">
        <w:rPr>
          <w:rFonts w:ascii="Open Sans" w:hAnsi="Open Sans" w:cs="Open Sans"/>
        </w:rPr>
        <w:t>a Filarmonica di Oslo</w:t>
      </w:r>
      <w:r w:rsidRPr="001444A7">
        <w:rPr>
          <w:rFonts w:ascii="Open Sans" w:hAnsi="Open Sans" w:cs="Open Sans"/>
        </w:rPr>
        <w:t>, l</w:t>
      </w:r>
      <w:r w:rsidR="00445428">
        <w:rPr>
          <w:rFonts w:ascii="Open Sans" w:hAnsi="Open Sans" w:cs="Open Sans"/>
        </w:rPr>
        <w:t>’</w:t>
      </w:r>
      <w:r w:rsidR="00445428" w:rsidRPr="00445428">
        <w:rPr>
          <w:rFonts w:ascii="Open Sans" w:hAnsi="Open Sans" w:cs="Open Sans"/>
        </w:rPr>
        <w:t xml:space="preserve">Orchestra Sinfonica Nazionale Danese </w:t>
      </w:r>
      <w:r w:rsidRPr="001444A7">
        <w:rPr>
          <w:rFonts w:ascii="Open Sans" w:hAnsi="Open Sans" w:cs="Open Sans"/>
        </w:rPr>
        <w:t xml:space="preserve">e </w:t>
      </w:r>
      <w:proofErr w:type="spellStart"/>
      <w:r w:rsidRPr="001444A7">
        <w:rPr>
          <w:rFonts w:ascii="Open Sans" w:hAnsi="Open Sans" w:cs="Open Sans"/>
        </w:rPr>
        <w:t>l'</w:t>
      </w:r>
      <w:r w:rsidRPr="009A4D35">
        <w:rPr>
          <w:rFonts w:ascii="Open Sans" w:hAnsi="Open Sans" w:cs="Open Sans"/>
          <w:i/>
          <w:iCs/>
        </w:rPr>
        <w:t>Orchestre</w:t>
      </w:r>
      <w:proofErr w:type="spellEnd"/>
      <w:r w:rsidRPr="009A4D35">
        <w:rPr>
          <w:rFonts w:ascii="Open Sans" w:hAnsi="Open Sans" w:cs="Open Sans"/>
          <w:i/>
          <w:iCs/>
        </w:rPr>
        <w:t xml:space="preserve"> de Chambre de Lausanne</w:t>
      </w:r>
      <w:r w:rsidR="009A4D35">
        <w:rPr>
          <w:rFonts w:ascii="Open Sans" w:hAnsi="Open Sans" w:cs="Open Sans"/>
        </w:rPr>
        <w:t>;</w:t>
      </w:r>
      <w:r w:rsidR="00357C9B">
        <w:rPr>
          <w:rFonts w:ascii="Open Sans" w:hAnsi="Open Sans" w:cs="Open Sans"/>
        </w:rPr>
        <w:t xml:space="preserve"> torna poi ad esibirsi con l’</w:t>
      </w:r>
      <w:r w:rsidR="00357C9B" w:rsidRPr="00357C9B">
        <w:rPr>
          <w:rFonts w:ascii="Open Sans" w:hAnsi="Open Sans" w:cs="Open Sans"/>
        </w:rPr>
        <w:t>Orchestra Filarmonica Ceca</w:t>
      </w:r>
      <w:r w:rsidRPr="001444A7">
        <w:rPr>
          <w:rFonts w:ascii="Open Sans" w:hAnsi="Open Sans" w:cs="Open Sans"/>
        </w:rPr>
        <w:t xml:space="preserve">, la </w:t>
      </w:r>
      <w:proofErr w:type="spellStart"/>
      <w:r w:rsidRPr="00357C9B">
        <w:rPr>
          <w:rFonts w:ascii="Open Sans" w:hAnsi="Open Sans" w:cs="Open Sans"/>
          <w:i/>
          <w:iCs/>
        </w:rPr>
        <w:t>Gewandhausorchester</w:t>
      </w:r>
      <w:proofErr w:type="spellEnd"/>
      <w:r w:rsidRPr="001444A7">
        <w:rPr>
          <w:rFonts w:ascii="Open Sans" w:hAnsi="Open Sans" w:cs="Open Sans"/>
        </w:rPr>
        <w:t>, l</w:t>
      </w:r>
      <w:r w:rsidR="0044384A">
        <w:rPr>
          <w:rFonts w:ascii="Open Sans" w:hAnsi="Open Sans" w:cs="Open Sans"/>
        </w:rPr>
        <w:t>’</w:t>
      </w:r>
      <w:r w:rsidR="0044384A" w:rsidRPr="0044384A">
        <w:rPr>
          <w:rFonts w:ascii="Open Sans" w:hAnsi="Open Sans" w:cs="Open Sans"/>
        </w:rPr>
        <w:t>Orchestra Sinfonica di Vienna</w:t>
      </w:r>
      <w:r w:rsidRPr="001444A7">
        <w:rPr>
          <w:rFonts w:ascii="Open Sans" w:hAnsi="Open Sans" w:cs="Open Sans"/>
        </w:rPr>
        <w:t xml:space="preserve">, la </w:t>
      </w:r>
      <w:proofErr w:type="spellStart"/>
      <w:r w:rsidRPr="0044384A">
        <w:rPr>
          <w:rFonts w:ascii="Open Sans" w:hAnsi="Open Sans" w:cs="Open Sans"/>
          <w:i/>
          <w:iCs/>
        </w:rPr>
        <w:t>Deutsches-Symphonieorchester</w:t>
      </w:r>
      <w:proofErr w:type="spellEnd"/>
      <w:r w:rsidRPr="0044384A">
        <w:rPr>
          <w:rFonts w:ascii="Open Sans" w:hAnsi="Open Sans" w:cs="Open Sans"/>
          <w:i/>
          <w:iCs/>
        </w:rPr>
        <w:t xml:space="preserve"> </w:t>
      </w:r>
      <w:proofErr w:type="spellStart"/>
      <w:r w:rsidRPr="0044384A">
        <w:rPr>
          <w:rFonts w:ascii="Open Sans" w:hAnsi="Open Sans" w:cs="Open Sans"/>
          <w:i/>
          <w:iCs/>
        </w:rPr>
        <w:t>Berlin</w:t>
      </w:r>
      <w:proofErr w:type="spellEnd"/>
      <w:r w:rsidRPr="001444A7">
        <w:rPr>
          <w:rFonts w:ascii="Open Sans" w:hAnsi="Open Sans" w:cs="Open Sans"/>
        </w:rPr>
        <w:t xml:space="preserve">, </w:t>
      </w:r>
      <w:proofErr w:type="spellStart"/>
      <w:r w:rsidRPr="001444A7">
        <w:rPr>
          <w:rFonts w:ascii="Open Sans" w:hAnsi="Open Sans" w:cs="Open Sans"/>
        </w:rPr>
        <w:t>l'</w:t>
      </w:r>
      <w:r w:rsidRPr="0044384A">
        <w:rPr>
          <w:rFonts w:ascii="Open Sans" w:hAnsi="Open Sans" w:cs="Open Sans"/>
          <w:i/>
          <w:iCs/>
        </w:rPr>
        <w:t>Orchestre</w:t>
      </w:r>
      <w:proofErr w:type="spellEnd"/>
      <w:r w:rsidRPr="0044384A">
        <w:rPr>
          <w:rFonts w:ascii="Open Sans" w:hAnsi="Open Sans" w:cs="Open Sans"/>
          <w:i/>
          <w:iCs/>
        </w:rPr>
        <w:t xml:space="preserve"> National du Capitole de Toulouse </w:t>
      </w:r>
      <w:r w:rsidRPr="001444A7">
        <w:rPr>
          <w:rFonts w:ascii="Open Sans" w:hAnsi="Open Sans" w:cs="Open Sans"/>
        </w:rPr>
        <w:t>e l'Orchestra Sinfonica Nazionale della RAI.</w:t>
      </w:r>
    </w:p>
    <w:p w14:paraId="0E16FFE4" w14:textId="4F76066A" w:rsidR="00870154" w:rsidRPr="003A0DBB" w:rsidRDefault="00870154" w:rsidP="00870154">
      <w:pPr>
        <w:jc w:val="both"/>
        <w:rPr>
          <w:rFonts w:ascii="Open Sans" w:hAnsi="Open Sans" w:cs="Open Sans"/>
        </w:rPr>
      </w:pPr>
      <w:r w:rsidRPr="00D03F46">
        <w:rPr>
          <w:rFonts w:ascii="Open Sans" w:hAnsi="Open Sans" w:cs="Open Sans"/>
        </w:rPr>
        <w:t xml:space="preserve">Mao Fujita ha debuttato con direttori del calibro di </w:t>
      </w:r>
      <w:r w:rsidR="008F3115" w:rsidRPr="00D03F46">
        <w:rPr>
          <w:rFonts w:ascii="Open Sans" w:hAnsi="Open Sans" w:cs="Open Sans"/>
        </w:rPr>
        <w:t xml:space="preserve">Semyon </w:t>
      </w:r>
      <w:proofErr w:type="spellStart"/>
      <w:r w:rsidR="008F3115" w:rsidRPr="00D03F46">
        <w:rPr>
          <w:rFonts w:ascii="Open Sans" w:hAnsi="Open Sans" w:cs="Open Sans"/>
        </w:rPr>
        <w:t>Bychkov</w:t>
      </w:r>
      <w:proofErr w:type="spellEnd"/>
      <w:r w:rsidR="008F3115" w:rsidRPr="00D03F46">
        <w:rPr>
          <w:rFonts w:ascii="Open Sans" w:hAnsi="Open Sans" w:cs="Open Sans"/>
        </w:rPr>
        <w:t xml:space="preserve">, Riccardo Chailly, </w:t>
      </w:r>
      <w:proofErr w:type="spellStart"/>
      <w:r w:rsidR="008F3115" w:rsidRPr="00D03F46">
        <w:rPr>
          <w:rFonts w:ascii="Open Sans" w:hAnsi="Open Sans" w:cs="Open Sans"/>
        </w:rPr>
        <w:t>Elim</w:t>
      </w:r>
      <w:proofErr w:type="spellEnd"/>
      <w:r w:rsidR="008F3115" w:rsidRPr="00D03F46">
        <w:rPr>
          <w:rFonts w:ascii="Open Sans" w:hAnsi="Open Sans" w:cs="Open Sans"/>
        </w:rPr>
        <w:t xml:space="preserve"> Chan, Myung-Whun Chung, Christoph Eschenbach, Daniele Gatti, Manfred </w:t>
      </w:r>
      <w:proofErr w:type="spellStart"/>
      <w:r w:rsidR="008F3115" w:rsidRPr="00D03F46">
        <w:rPr>
          <w:rFonts w:ascii="Open Sans" w:hAnsi="Open Sans" w:cs="Open Sans"/>
        </w:rPr>
        <w:t>Honeck</w:t>
      </w:r>
      <w:proofErr w:type="spellEnd"/>
      <w:r w:rsidR="008F3115" w:rsidRPr="00D03F46">
        <w:rPr>
          <w:rFonts w:ascii="Open Sans" w:hAnsi="Open Sans" w:cs="Open Sans"/>
        </w:rPr>
        <w:t xml:space="preserve">, Jakub </w:t>
      </w:r>
      <w:proofErr w:type="spellStart"/>
      <w:r w:rsidR="008F3115" w:rsidRPr="00D03F46">
        <w:rPr>
          <w:rFonts w:ascii="Open Sans" w:hAnsi="Open Sans" w:cs="Open Sans"/>
        </w:rPr>
        <w:t>Hrůša</w:t>
      </w:r>
      <w:proofErr w:type="spellEnd"/>
      <w:r w:rsidR="008F3115" w:rsidRPr="00D03F46">
        <w:rPr>
          <w:rFonts w:ascii="Open Sans" w:hAnsi="Open Sans" w:cs="Open Sans"/>
        </w:rPr>
        <w:t xml:space="preserve">, Marek </w:t>
      </w:r>
      <w:proofErr w:type="spellStart"/>
      <w:r w:rsidR="008F3115" w:rsidRPr="00D03F46">
        <w:rPr>
          <w:rFonts w:ascii="Open Sans" w:hAnsi="Open Sans" w:cs="Open Sans"/>
        </w:rPr>
        <w:t>Janowski</w:t>
      </w:r>
      <w:proofErr w:type="spellEnd"/>
      <w:r w:rsidR="008F3115" w:rsidRPr="00D03F46">
        <w:rPr>
          <w:rFonts w:ascii="Open Sans" w:hAnsi="Open Sans" w:cs="Open Sans"/>
        </w:rPr>
        <w:t xml:space="preserve">, Andris </w:t>
      </w:r>
      <w:proofErr w:type="spellStart"/>
      <w:r w:rsidR="008F3115" w:rsidRPr="00D03F46">
        <w:rPr>
          <w:rFonts w:ascii="Open Sans" w:hAnsi="Open Sans" w:cs="Open Sans"/>
        </w:rPr>
        <w:t>Nelsons</w:t>
      </w:r>
      <w:proofErr w:type="spellEnd"/>
      <w:r w:rsidR="008F3115" w:rsidRPr="00D03F46">
        <w:rPr>
          <w:rFonts w:ascii="Open Sans" w:hAnsi="Open Sans" w:cs="Open Sans"/>
        </w:rPr>
        <w:t xml:space="preserve">, Petr </w:t>
      </w:r>
      <w:proofErr w:type="spellStart"/>
      <w:r w:rsidR="008F3115" w:rsidRPr="00D03F46">
        <w:rPr>
          <w:rFonts w:ascii="Open Sans" w:hAnsi="Open Sans" w:cs="Open Sans"/>
        </w:rPr>
        <w:t>Popelka</w:t>
      </w:r>
      <w:proofErr w:type="spellEnd"/>
      <w:r w:rsidR="008F3115" w:rsidRPr="00D03F46">
        <w:rPr>
          <w:rFonts w:ascii="Open Sans" w:hAnsi="Open Sans" w:cs="Open Sans"/>
        </w:rPr>
        <w:t xml:space="preserve">, </w:t>
      </w:r>
      <w:proofErr w:type="spellStart"/>
      <w:r w:rsidR="008F3115" w:rsidRPr="00D03F46">
        <w:rPr>
          <w:rFonts w:ascii="Open Sans" w:hAnsi="Open Sans" w:cs="Open Sans"/>
        </w:rPr>
        <w:t>Lahav</w:t>
      </w:r>
      <w:proofErr w:type="spellEnd"/>
      <w:r w:rsidR="008F3115" w:rsidRPr="00D03F46">
        <w:rPr>
          <w:rFonts w:ascii="Open Sans" w:hAnsi="Open Sans" w:cs="Open Sans"/>
        </w:rPr>
        <w:t xml:space="preserve"> Shani, e Kazuki Yamada</w:t>
      </w:r>
      <w:r w:rsidR="00CE444B" w:rsidRPr="00D03F46">
        <w:rPr>
          <w:rFonts w:ascii="Open Sans" w:hAnsi="Open Sans" w:cs="Open Sans"/>
        </w:rPr>
        <w:t xml:space="preserve">, </w:t>
      </w:r>
      <w:r w:rsidRPr="00D03F46">
        <w:rPr>
          <w:rFonts w:ascii="Open Sans" w:hAnsi="Open Sans" w:cs="Open Sans"/>
        </w:rPr>
        <w:t xml:space="preserve">esibendosi con orchestre quali </w:t>
      </w:r>
      <w:r w:rsidR="001C1E58" w:rsidRPr="00D03F46">
        <w:rPr>
          <w:rFonts w:ascii="Open Sans" w:hAnsi="Open Sans" w:cs="Open Sans"/>
        </w:rPr>
        <w:t xml:space="preserve">la </w:t>
      </w:r>
      <w:r w:rsidR="001C1E58" w:rsidRPr="00D03F46">
        <w:rPr>
          <w:rFonts w:ascii="Open Sans" w:hAnsi="Open Sans" w:cs="Open Sans"/>
          <w:i/>
          <w:iCs/>
        </w:rPr>
        <w:t xml:space="preserve">Royal </w:t>
      </w:r>
      <w:proofErr w:type="spellStart"/>
      <w:r w:rsidR="001C1E58" w:rsidRPr="00D03F46">
        <w:rPr>
          <w:rFonts w:ascii="Open Sans" w:hAnsi="Open Sans" w:cs="Open Sans"/>
          <w:i/>
          <w:iCs/>
        </w:rPr>
        <w:t>Concertgebouw</w:t>
      </w:r>
      <w:proofErr w:type="spellEnd"/>
      <w:r w:rsidR="001C1E58" w:rsidRPr="00D03F46">
        <w:rPr>
          <w:rFonts w:ascii="Open Sans" w:hAnsi="Open Sans" w:cs="Open Sans"/>
          <w:i/>
          <w:iCs/>
        </w:rPr>
        <w:t xml:space="preserve"> Orchestra</w:t>
      </w:r>
      <w:r w:rsidR="001C1E58" w:rsidRPr="00D03F46">
        <w:rPr>
          <w:rFonts w:ascii="Open Sans" w:hAnsi="Open Sans" w:cs="Open Sans"/>
        </w:rPr>
        <w:t xml:space="preserve">, l’Orchestra del </w:t>
      </w:r>
      <w:r w:rsidR="00817A6E" w:rsidRPr="00D03F46">
        <w:rPr>
          <w:rFonts w:ascii="Open Sans" w:hAnsi="Open Sans" w:cs="Open Sans"/>
        </w:rPr>
        <w:t>F</w:t>
      </w:r>
      <w:r w:rsidR="001C1E58" w:rsidRPr="00D03F46">
        <w:rPr>
          <w:rFonts w:ascii="Open Sans" w:hAnsi="Open Sans" w:cs="Open Sans"/>
        </w:rPr>
        <w:t>estival di Lucerna, l</w:t>
      </w:r>
      <w:r w:rsidR="00817A6E" w:rsidRPr="00D03F46">
        <w:rPr>
          <w:rFonts w:ascii="Open Sans" w:hAnsi="Open Sans" w:cs="Open Sans"/>
        </w:rPr>
        <w:t>’Orchestra Sinfonica della Radio Bavarese</w:t>
      </w:r>
      <w:r w:rsidR="001C1E58" w:rsidRPr="00D03F46">
        <w:rPr>
          <w:rFonts w:ascii="Open Sans" w:hAnsi="Open Sans" w:cs="Open Sans"/>
        </w:rPr>
        <w:t xml:space="preserve">, </w:t>
      </w:r>
      <w:r w:rsidR="002C119B" w:rsidRPr="00D03F46">
        <w:rPr>
          <w:rFonts w:ascii="Open Sans" w:hAnsi="Open Sans" w:cs="Open Sans"/>
        </w:rPr>
        <w:t>i</w:t>
      </w:r>
      <w:r w:rsidR="001C1E58" w:rsidRPr="00D03F46">
        <w:rPr>
          <w:rFonts w:ascii="Open Sans" w:hAnsi="Open Sans" w:cs="Open Sans"/>
        </w:rPr>
        <w:t xml:space="preserve"> </w:t>
      </w:r>
      <w:proofErr w:type="spellStart"/>
      <w:r w:rsidR="001C1E58" w:rsidRPr="00D03F46">
        <w:rPr>
          <w:rFonts w:ascii="Open Sans" w:hAnsi="Open Sans" w:cs="Open Sans"/>
          <w:i/>
          <w:iCs/>
        </w:rPr>
        <w:t>Münchner</w:t>
      </w:r>
      <w:proofErr w:type="spellEnd"/>
      <w:r w:rsidR="001C1E58" w:rsidRPr="00D03F46">
        <w:rPr>
          <w:rFonts w:ascii="Open Sans" w:hAnsi="Open Sans" w:cs="Open Sans"/>
          <w:i/>
          <w:iCs/>
        </w:rPr>
        <w:t xml:space="preserve"> </w:t>
      </w:r>
      <w:proofErr w:type="spellStart"/>
      <w:r w:rsidR="001C1E58" w:rsidRPr="00D03F46">
        <w:rPr>
          <w:rFonts w:ascii="Open Sans" w:hAnsi="Open Sans" w:cs="Open Sans"/>
          <w:i/>
          <w:iCs/>
        </w:rPr>
        <w:t>Philharmoniker</w:t>
      </w:r>
      <w:proofErr w:type="spellEnd"/>
      <w:r w:rsidR="001C1E58" w:rsidRPr="00D03F46">
        <w:rPr>
          <w:rFonts w:ascii="Open Sans" w:hAnsi="Open Sans" w:cs="Open Sans"/>
        </w:rPr>
        <w:t xml:space="preserve">, la </w:t>
      </w:r>
      <w:proofErr w:type="spellStart"/>
      <w:r w:rsidR="001C1E58" w:rsidRPr="00D03F46">
        <w:rPr>
          <w:rFonts w:ascii="Open Sans" w:hAnsi="Open Sans" w:cs="Open Sans"/>
          <w:i/>
          <w:iCs/>
        </w:rPr>
        <w:t>hr-Sinfonieorchester</w:t>
      </w:r>
      <w:proofErr w:type="spellEnd"/>
      <w:r w:rsidR="001C1E58" w:rsidRPr="00D03F46">
        <w:rPr>
          <w:rFonts w:ascii="Open Sans" w:hAnsi="Open Sans" w:cs="Open Sans"/>
        </w:rPr>
        <w:t xml:space="preserve">, la </w:t>
      </w:r>
      <w:r w:rsidR="001C1E58" w:rsidRPr="00D03F46">
        <w:rPr>
          <w:rFonts w:ascii="Open Sans" w:hAnsi="Open Sans" w:cs="Open Sans"/>
          <w:i/>
          <w:iCs/>
        </w:rPr>
        <w:t>Los Angeles Philharmonic</w:t>
      </w:r>
      <w:r w:rsidR="001C1E58" w:rsidRPr="00D03F46">
        <w:rPr>
          <w:rFonts w:ascii="Open Sans" w:hAnsi="Open Sans" w:cs="Open Sans"/>
        </w:rPr>
        <w:t xml:space="preserve">, la </w:t>
      </w:r>
      <w:r w:rsidR="001C1E58" w:rsidRPr="00D03F46">
        <w:rPr>
          <w:rFonts w:ascii="Open Sans" w:hAnsi="Open Sans" w:cs="Open Sans"/>
          <w:i/>
          <w:iCs/>
        </w:rPr>
        <w:t>Cleveland Orchestra</w:t>
      </w:r>
      <w:r w:rsidR="001C1E58" w:rsidRPr="00D03F46">
        <w:rPr>
          <w:rFonts w:ascii="Open Sans" w:hAnsi="Open Sans" w:cs="Open Sans"/>
        </w:rPr>
        <w:t xml:space="preserve">, la </w:t>
      </w:r>
      <w:r w:rsidR="001C1E58" w:rsidRPr="00D03F46">
        <w:rPr>
          <w:rFonts w:ascii="Open Sans" w:hAnsi="Open Sans" w:cs="Open Sans"/>
          <w:i/>
          <w:iCs/>
        </w:rPr>
        <w:t>National Symphony Orchestra</w:t>
      </w:r>
      <w:r w:rsidR="001C1E58" w:rsidRPr="00D03F46">
        <w:rPr>
          <w:rFonts w:ascii="Open Sans" w:hAnsi="Open Sans" w:cs="Open Sans"/>
        </w:rPr>
        <w:t xml:space="preserve"> di Washington, la </w:t>
      </w:r>
      <w:r w:rsidR="001C1E58" w:rsidRPr="00D03F46">
        <w:rPr>
          <w:rFonts w:ascii="Open Sans" w:hAnsi="Open Sans" w:cs="Open Sans"/>
          <w:i/>
          <w:iCs/>
        </w:rPr>
        <w:t>Philharmonia Orchestra</w:t>
      </w:r>
      <w:r w:rsidR="001C1E58" w:rsidRPr="00D03F46">
        <w:rPr>
          <w:rFonts w:ascii="Open Sans" w:hAnsi="Open Sans" w:cs="Open Sans"/>
        </w:rPr>
        <w:t xml:space="preserve">, la </w:t>
      </w:r>
      <w:proofErr w:type="spellStart"/>
      <w:r w:rsidR="001C1E58" w:rsidRPr="00D03F46">
        <w:rPr>
          <w:rFonts w:ascii="Open Sans" w:hAnsi="Open Sans" w:cs="Open Sans"/>
          <w:i/>
          <w:iCs/>
        </w:rPr>
        <w:t>NHK</w:t>
      </w:r>
      <w:proofErr w:type="spellEnd"/>
      <w:r w:rsidR="001C1E58" w:rsidRPr="00D03F46">
        <w:rPr>
          <w:rFonts w:ascii="Open Sans" w:hAnsi="Open Sans" w:cs="Open Sans"/>
          <w:i/>
          <w:iCs/>
        </w:rPr>
        <w:t xml:space="preserve"> Symphony Orchestra</w:t>
      </w:r>
      <w:r w:rsidR="001C1E58" w:rsidRPr="00D03F46">
        <w:rPr>
          <w:rFonts w:ascii="Open Sans" w:hAnsi="Open Sans" w:cs="Open Sans"/>
        </w:rPr>
        <w:t xml:space="preserve">, la </w:t>
      </w:r>
      <w:proofErr w:type="spellStart"/>
      <w:r w:rsidR="001C1E58" w:rsidRPr="00D03F46">
        <w:rPr>
          <w:rFonts w:ascii="Open Sans" w:hAnsi="Open Sans" w:cs="Open Sans"/>
          <w:i/>
          <w:iCs/>
        </w:rPr>
        <w:t>Yomiuri</w:t>
      </w:r>
      <w:proofErr w:type="spellEnd"/>
      <w:r w:rsidR="001C1E58" w:rsidRPr="00D03F46">
        <w:rPr>
          <w:rFonts w:ascii="Open Sans" w:hAnsi="Open Sans" w:cs="Open Sans"/>
          <w:i/>
          <w:iCs/>
        </w:rPr>
        <w:t xml:space="preserve"> Nippon Symphony Orchestra</w:t>
      </w:r>
      <w:r w:rsidR="001C1E58" w:rsidRPr="00D03F46">
        <w:rPr>
          <w:rFonts w:ascii="Open Sans" w:hAnsi="Open Sans" w:cs="Open Sans"/>
        </w:rPr>
        <w:t xml:space="preserve"> e la </w:t>
      </w:r>
      <w:r w:rsidR="001C1E58" w:rsidRPr="00D03F46">
        <w:rPr>
          <w:rFonts w:ascii="Open Sans" w:hAnsi="Open Sans" w:cs="Open Sans"/>
          <w:i/>
          <w:iCs/>
        </w:rPr>
        <w:t>Tokyo Metropolitan Symphony Orchestra</w:t>
      </w:r>
      <w:r w:rsidR="001C1E58" w:rsidRPr="00D03F46">
        <w:rPr>
          <w:rFonts w:ascii="Open Sans" w:hAnsi="Open Sans" w:cs="Open Sans"/>
        </w:rPr>
        <w:t xml:space="preserve">. </w:t>
      </w:r>
      <w:r w:rsidR="00FE1010" w:rsidRPr="00FE1010">
        <w:rPr>
          <w:rFonts w:ascii="Open Sans" w:hAnsi="Open Sans" w:cs="Open Sans"/>
        </w:rPr>
        <w:t>Ma</w:t>
      </w:r>
      <w:r w:rsidR="00FE1010">
        <w:rPr>
          <w:rFonts w:ascii="Open Sans" w:hAnsi="Open Sans" w:cs="Open Sans"/>
        </w:rPr>
        <w:t xml:space="preserve">o </w:t>
      </w:r>
      <w:r w:rsidR="00BF7FA4" w:rsidRPr="00BF7FA4">
        <w:rPr>
          <w:rFonts w:ascii="Open Sans" w:hAnsi="Open Sans" w:cs="Open Sans"/>
        </w:rPr>
        <w:t>Fujita è anche un ricercato partner di musica da camera e ha lavorato</w:t>
      </w:r>
      <w:r w:rsidR="00BF7FA4">
        <w:rPr>
          <w:rFonts w:ascii="Open Sans" w:hAnsi="Open Sans" w:cs="Open Sans"/>
        </w:rPr>
        <w:t xml:space="preserve"> con artisti del calibro di</w:t>
      </w:r>
      <w:r w:rsidR="00BF7FA4" w:rsidRPr="00BF7FA4">
        <w:rPr>
          <w:rFonts w:ascii="Open Sans" w:hAnsi="Open Sans" w:cs="Open Sans"/>
        </w:rPr>
        <w:t xml:space="preserve"> Renaud </w:t>
      </w:r>
      <w:proofErr w:type="spellStart"/>
      <w:r w:rsidR="00BF7FA4" w:rsidRPr="00BF7FA4">
        <w:rPr>
          <w:rFonts w:ascii="Open Sans" w:hAnsi="Open Sans" w:cs="Open Sans"/>
        </w:rPr>
        <w:t>Capuçon</w:t>
      </w:r>
      <w:proofErr w:type="spellEnd"/>
      <w:r w:rsidR="00BF7FA4" w:rsidRPr="00BF7FA4">
        <w:rPr>
          <w:rFonts w:ascii="Open Sans" w:hAnsi="Open Sans" w:cs="Open Sans"/>
        </w:rPr>
        <w:t xml:space="preserve">, Leonidas Kavakos, Emanuel Ax, Kirill Gerstein, Antoine Tamestit, Kian Soltani e </w:t>
      </w:r>
      <w:r w:rsidR="00BF7FA4">
        <w:rPr>
          <w:rFonts w:ascii="Open Sans" w:hAnsi="Open Sans" w:cs="Open Sans"/>
        </w:rPr>
        <w:t xml:space="preserve">il Quartetto </w:t>
      </w:r>
      <w:r w:rsidR="00BF7FA4" w:rsidRPr="00BF7FA4">
        <w:rPr>
          <w:rFonts w:ascii="Open Sans" w:hAnsi="Open Sans" w:cs="Open Sans"/>
        </w:rPr>
        <w:t>Hagen.</w:t>
      </w:r>
    </w:p>
    <w:p w14:paraId="149B876F" w14:textId="51AB0C4C" w:rsidR="00870154" w:rsidRPr="00DE0144" w:rsidRDefault="00870154" w:rsidP="00870154">
      <w:pPr>
        <w:jc w:val="both"/>
        <w:rPr>
          <w:rFonts w:ascii="Open Sans" w:hAnsi="Open Sans" w:cs="Open Sans"/>
        </w:rPr>
      </w:pPr>
      <w:r w:rsidRPr="00DE0144">
        <w:rPr>
          <w:rFonts w:ascii="Open Sans" w:hAnsi="Open Sans" w:cs="Open Sans"/>
        </w:rPr>
        <w:t xml:space="preserve">Mao Fujita registra in esclusiva per </w:t>
      </w:r>
      <w:r w:rsidRPr="00DE0144">
        <w:rPr>
          <w:rFonts w:ascii="Open Sans" w:hAnsi="Open Sans" w:cs="Open Sans"/>
          <w:i/>
          <w:iCs/>
        </w:rPr>
        <w:t>Sony Classical International</w:t>
      </w:r>
      <w:r w:rsidRPr="00DE0144">
        <w:rPr>
          <w:rFonts w:ascii="Open Sans" w:hAnsi="Open Sans" w:cs="Open Sans"/>
        </w:rPr>
        <w:t xml:space="preserve">. Nell'ottobre 2022, il suo attesissimo album di debutto con questa etichetta, una registrazione in studio dell’integrale delle Sonate per pianoforte di Mozart, è stato pubblicato </w:t>
      </w:r>
      <w:r w:rsidR="00752599">
        <w:rPr>
          <w:rFonts w:ascii="Open Sans" w:hAnsi="Open Sans" w:cs="Open Sans"/>
        </w:rPr>
        <w:t>ottenendo</w:t>
      </w:r>
      <w:r w:rsidRPr="00DE0144">
        <w:rPr>
          <w:rFonts w:ascii="Open Sans" w:hAnsi="Open Sans" w:cs="Open Sans"/>
        </w:rPr>
        <w:t xml:space="preserve"> unanime successo</w:t>
      </w:r>
      <w:r w:rsidR="00D64DAD" w:rsidRPr="00D64DAD">
        <w:t xml:space="preserve"> </w:t>
      </w:r>
      <w:r w:rsidR="00D64DAD" w:rsidRPr="00D64DAD">
        <w:rPr>
          <w:rFonts w:ascii="Open Sans" w:hAnsi="Open Sans" w:cs="Open Sans"/>
        </w:rPr>
        <w:t xml:space="preserve">per i suoi mondi sonori </w:t>
      </w:r>
      <w:r w:rsidR="00D64DAD" w:rsidRPr="00D64DAD">
        <w:rPr>
          <w:rFonts w:ascii="Open Sans" w:hAnsi="Open Sans" w:cs="Open Sans"/>
        </w:rPr>
        <w:lastRenderedPageBreak/>
        <w:t xml:space="preserve">trasparenti e l'interpretazione ricca di </w:t>
      </w:r>
      <w:r w:rsidR="00752599" w:rsidRPr="00D64DAD">
        <w:rPr>
          <w:rFonts w:ascii="Open Sans" w:hAnsi="Open Sans" w:cs="Open Sans"/>
        </w:rPr>
        <w:t xml:space="preserve">vividi </w:t>
      </w:r>
      <w:r w:rsidR="00D64DAD" w:rsidRPr="00D64DAD">
        <w:rPr>
          <w:rFonts w:ascii="Open Sans" w:hAnsi="Open Sans" w:cs="Open Sans"/>
        </w:rPr>
        <w:t>dettagli</w:t>
      </w:r>
      <w:r w:rsidRPr="00DE0144">
        <w:rPr>
          <w:rFonts w:ascii="Open Sans" w:hAnsi="Open Sans" w:cs="Open Sans"/>
        </w:rPr>
        <w:t xml:space="preserve">. Mao Fujita ha poi eseguito l'intero ciclo di Sonate al Festival di Verbier, alla </w:t>
      </w:r>
      <w:r w:rsidRPr="00DE0144">
        <w:rPr>
          <w:rFonts w:ascii="Open Sans" w:hAnsi="Open Sans" w:cs="Open Sans"/>
          <w:i/>
          <w:iCs/>
        </w:rPr>
        <w:t>Wigmore Hall</w:t>
      </w:r>
      <w:r w:rsidRPr="00DE0144">
        <w:rPr>
          <w:rFonts w:ascii="Open Sans" w:hAnsi="Open Sans" w:cs="Open Sans"/>
        </w:rPr>
        <w:t xml:space="preserve"> e nelle principali sale da concerto del Giappone. Il suo secondo album con </w:t>
      </w:r>
      <w:r w:rsidRPr="00DE0144">
        <w:rPr>
          <w:rFonts w:ascii="Open Sans" w:hAnsi="Open Sans" w:cs="Open Sans"/>
          <w:i/>
          <w:iCs/>
        </w:rPr>
        <w:t>Sony Classical</w:t>
      </w:r>
      <w:r w:rsidRPr="00DE0144">
        <w:rPr>
          <w:rFonts w:ascii="Open Sans" w:hAnsi="Open Sans" w:cs="Open Sans"/>
        </w:rPr>
        <w:t xml:space="preserve">, un set ambizioso e di ampio respiro intitolato "72 </w:t>
      </w:r>
      <w:proofErr w:type="spellStart"/>
      <w:r w:rsidRPr="00DE0144">
        <w:rPr>
          <w:rFonts w:ascii="Open Sans" w:hAnsi="Open Sans" w:cs="Open Sans"/>
        </w:rPr>
        <w:t>Preludes</w:t>
      </w:r>
      <w:proofErr w:type="spellEnd"/>
      <w:r w:rsidRPr="00DE0144">
        <w:rPr>
          <w:rFonts w:ascii="Open Sans" w:hAnsi="Open Sans" w:cs="Open Sans"/>
        </w:rPr>
        <w:t xml:space="preserve">", celebra i 24 Preludi di Chopin, </w:t>
      </w:r>
      <w:proofErr w:type="spellStart"/>
      <w:r w:rsidRPr="00DE0144">
        <w:rPr>
          <w:rFonts w:ascii="Open Sans" w:hAnsi="Open Sans" w:cs="Open Sans"/>
        </w:rPr>
        <w:t>Scriabin</w:t>
      </w:r>
      <w:proofErr w:type="spellEnd"/>
      <w:r w:rsidRPr="00DE0144">
        <w:rPr>
          <w:rFonts w:ascii="Open Sans" w:hAnsi="Open Sans" w:cs="Open Sans"/>
        </w:rPr>
        <w:t xml:space="preserve"> e </w:t>
      </w:r>
      <w:proofErr w:type="spellStart"/>
      <w:r w:rsidRPr="00DE0144">
        <w:rPr>
          <w:rFonts w:ascii="Open Sans" w:hAnsi="Open Sans" w:cs="Open Sans"/>
        </w:rPr>
        <w:t>Yashiro</w:t>
      </w:r>
      <w:proofErr w:type="spellEnd"/>
      <w:r w:rsidRPr="00DE0144">
        <w:rPr>
          <w:rFonts w:ascii="Open Sans" w:hAnsi="Open Sans" w:cs="Open Sans"/>
        </w:rPr>
        <w:t xml:space="preserve"> ed è stato pubblicato nell'autunno del 2024.</w:t>
      </w:r>
    </w:p>
    <w:p w14:paraId="7CB4E4AC" w14:textId="77777777" w:rsidR="00870154" w:rsidRPr="00DE0144" w:rsidRDefault="00870154" w:rsidP="00870154">
      <w:pPr>
        <w:jc w:val="both"/>
        <w:rPr>
          <w:rFonts w:ascii="Open Sans" w:hAnsi="Open Sans" w:cs="Open Sans"/>
        </w:rPr>
      </w:pPr>
      <w:r w:rsidRPr="00DE0144">
        <w:rPr>
          <w:rFonts w:ascii="Open Sans" w:hAnsi="Open Sans" w:cs="Open Sans"/>
        </w:rPr>
        <w:t xml:space="preserve">Mao Fujita ha iniziato a prendere lezioni di pianoforte all'età di tre anni, vincendo il suo primo premio nel 2010 al </w:t>
      </w:r>
      <w:r w:rsidRPr="00DE0144">
        <w:rPr>
          <w:rFonts w:ascii="Open Sans" w:hAnsi="Open Sans" w:cs="Open Sans"/>
          <w:i/>
          <w:iCs/>
        </w:rPr>
        <w:t>World Classic</w:t>
      </w:r>
      <w:r w:rsidRPr="00DE0144">
        <w:rPr>
          <w:rFonts w:ascii="Open Sans" w:hAnsi="Open Sans" w:cs="Open Sans"/>
        </w:rPr>
        <w:t xml:space="preserve"> di Taiwan, per vincere poi il Concorso Pianistico Internazionale Rosario Marciano di Vienna (2013), il Concorso Mozart per Giovani Musicisti di Zhuhai (2015) e il Concorso Pianistico Internazionale Gina </w:t>
      </w:r>
      <w:proofErr w:type="spellStart"/>
      <w:r w:rsidRPr="00DE0144">
        <w:rPr>
          <w:rFonts w:ascii="Open Sans" w:hAnsi="Open Sans" w:cs="Open Sans"/>
        </w:rPr>
        <w:t>Bachauer</w:t>
      </w:r>
      <w:proofErr w:type="spellEnd"/>
      <w:r w:rsidRPr="00DE0144">
        <w:rPr>
          <w:rFonts w:ascii="Open Sans" w:hAnsi="Open Sans" w:cs="Open Sans"/>
        </w:rPr>
        <w:t xml:space="preserve"> (2016).</w:t>
      </w:r>
    </w:p>
    <w:p w14:paraId="5B99D517" w14:textId="0B2F3C41" w:rsidR="007E3F84" w:rsidRDefault="007E3F84" w:rsidP="007E3F84">
      <w:pPr>
        <w:jc w:val="both"/>
        <w:rPr>
          <w:rFonts w:ascii="Open Sans" w:hAnsi="Open Sans" w:cs="Open Sans"/>
        </w:rPr>
      </w:pPr>
      <w:r w:rsidRPr="00DE0144">
        <w:rPr>
          <w:rFonts w:ascii="Open Sans" w:hAnsi="Open Sans" w:cs="Open Sans"/>
        </w:rPr>
        <w:t xml:space="preserve">Mao Fujita è membro della serie "Junge Wilde" della </w:t>
      </w:r>
      <w:proofErr w:type="spellStart"/>
      <w:r w:rsidRPr="00DE0144">
        <w:rPr>
          <w:rFonts w:ascii="Open Sans" w:hAnsi="Open Sans" w:cs="Open Sans"/>
          <w:i/>
          <w:iCs/>
        </w:rPr>
        <w:t>Konzerthaus</w:t>
      </w:r>
      <w:proofErr w:type="spellEnd"/>
      <w:r w:rsidRPr="00DE0144">
        <w:rPr>
          <w:rFonts w:ascii="Open Sans" w:hAnsi="Open Sans" w:cs="Open Sans"/>
        </w:rPr>
        <w:t xml:space="preserve"> di Dortmund dalla stagione 2024/25.</w:t>
      </w:r>
    </w:p>
    <w:p w14:paraId="3D7F8577" w14:textId="6D89FE3C" w:rsidR="00D03F46" w:rsidRPr="00D03F46" w:rsidRDefault="00D03F46" w:rsidP="007E3F84">
      <w:pPr>
        <w:jc w:val="both"/>
        <w:rPr>
          <w:rFonts w:ascii="Open Sans" w:hAnsi="Open Sans" w:cs="Open Sans"/>
          <w:i/>
          <w:iCs/>
        </w:rPr>
      </w:pPr>
      <w:r w:rsidRPr="00D03F46">
        <w:rPr>
          <w:rFonts w:ascii="Open Sans" w:hAnsi="Open Sans" w:cs="Open Sans"/>
          <w:i/>
          <w:iCs/>
        </w:rPr>
        <w:t>2025/26</w:t>
      </w:r>
    </w:p>
    <w:p w14:paraId="16DA7FB3" w14:textId="3790CA44" w:rsidR="006A7A9D" w:rsidRPr="007E3F84" w:rsidRDefault="006A7A9D" w:rsidP="001E719F">
      <w:pPr>
        <w:jc w:val="both"/>
        <w:rPr>
          <w:rFonts w:ascii="Open Sans" w:hAnsi="Open Sans" w:cs="Open Sans"/>
        </w:rPr>
      </w:pPr>
    </w:p>
    <w:sectPr w:rsidR="006A7A9D" w:rsidRPr="007E3F84" w:rsidSect="00674AFF">
      <w:head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58D25" w14:textId="77777777" w:rsidR="0013796B" w:rsidRDefault="0013796B" w:rsidP="00674AFF">
      <w:pPr>
        <w:spacing w:after="0" w:line="240" w:lineRule="auto"/>
      </w:pPr>
      <w:r>
        <w:separator/>
      </w:r>
    </w:p>
  </w:endnote>
  <w:endnote w:type="continuationSeparator" w:id="0">
    <w:p w14:paraId="57C09C61" w14:textId="77777777" w:rsidR="0013796B" w:rsidRDefault="0013796B" w:rsidP="0067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4926D" w14:textId="77777777" w:rsidR="0013796B" w:rsidRDefault="0013796B" w:rsidP="00674AFF">
      <w:pPr>
        <w:spacing w:after="0" w:line="240" w:lineRule="auto"/>
      </w:pPr>
      <w:r>
        <w:separator/>
      </w:r>
    </w:p>
  </w:footnote>
  <w:footnote w:type="continuationSeparator" w:id="0">
    <w:p w14:paraId="6EDB2F49" w14:textId="77777777" w:rsidR="0013796B" w:rsidRDefault="0013796B" w:rsidP="00674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4A882" w14:textId="77777777" w:rsidR="00674AFF" w:rsidRPr="00D03F46" w:rsidRDefault="00674AFF" w:rsidP="00674AFF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 Medium" w:hAnsi="Montserrat Medium"/>
        <w:color w:val="2F5496" w:themeColor="accent1" w:themeShade="BF"/>
        <w:sz w:val="36"/>
        <w:szCs w:val="36"/>
      </w:rPr>
    </w:pPr>
    <w:r w:rsidRPr="00D03F46">
      <w:rPr>
        <w:rStyle w:val="normaltextrun"/>
        <w:rFonts w:ascii="Montserrat Medium" w:hAnsi="Montserrat Medium"/>
        <w:color w:val="2F5496" w:themeColor="accent1" w:themeShade="BF"/>
        <w:sz w:val="36"/>
        <w:szCs w:val="36"/>
      </w:rPr>
      <w:t>LORENZO BALDRIGHI</w:t>
    </w:r>
  </w:p>
  <w:p w14:paraId="34C146D0" w14:textId="77777777" w:rsidR="00674AFF" w:rsidRDefault="00674AFF" w:rsidP="00674AFF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75C67AE9" w14:textId="77777777" w:rsidR="00674AFF" w:rsidRDefault="00674AFF" w:rsidP="00674AFF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5A66331B" w14:textId="77777777" w:rsidR="00674AFF" w:rsidRDefault="00674AFF" w:rsidP="00674AFF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1DC37365" w14:textId="77777777" w:rsidR="00674AFF" w:rsidRPr="00B94566" w:rsidRDefault="00D03F46" w:rsidP="00674AFF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 w:rsidR="00674AFF"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 w:rsidR="00674AFF"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  <w:p w14:paraId="245FF5DD" w14:textId="77777777" w:rsidR="00674AFF" w:rsidRPr="002D55BD" w:rsidRDefault="00674AFF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86C2F"/>
    <w:multiLevelType w:val="multilevel"/>
    <w:tmpl w:val="2BB2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304137"/>
    <w:multiLevelType w:val="multilevel"/>
    <w:tmpl w:val="5A1C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126780">
    <w:abstractNumId w:val="0"/>
  </w:num>
  <w:num w:numId="2" w16cid:durableId="1517230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78"/>
    <w:rsid w:val="00014B5F"/>
    <w:rsid w:val="000C0B8B"/>
    <w:rsid w:val="00107026"/>
    <w:rsid w:val="00115ED0"/>
    <w:rsid w:val="001209E7"/>
    <w:rsid w:val="00120BC2"/>
    <w:rsid w:val="0013796B"/>
    <w:rsid w:val="001444A7"/>
    <w:rsid w:val="001470EC"/>
    <w:rsid w:val="0015571D"/>
    <w:rsid w:val="00157AD4"/>
    <w:rsid w:val="001827E0"/>
    <w:rsid w:val="00186E1D"/>
    <w:rsid w:val="001C1E58"/>
    <w:rsid w:val="001E719F"/>
    <w:rsid w:val="0021011F"/>
    <w:rsid w:val="00252318"/>
    <w:rsid w:val="00277949"/>
    <w:rsid w:val="002C119B"/>
    <w:rsid w:val="002C37FF"/>
    <w:rsid w:val="002C7A11"/>
    <w:rsid w:val="002D55BD"/>
    <w:rsid w:val="00301C4B"/>
    <w:rsid w:val="00303B60"/>
    <w:rsid w:val="00357C9B"/>
    <w:rsid w:val="00375CB9"/>
    <w:rsid w:val="003906DE"/>
    <w:rsid w:val="003A0DBB"/>
    <w:rsid w:val="003C37E0"/>
    <w:rsid w:val="003E2A0C"/>
    <w:rsid w:val="003E6BB0"/>
    <w:rsid w:val="003F66E4"/>
    <w:rsid w:val="00421A59"/>
    <w:rsid w:val="0044384A"/>
    <w:rsid w:val="00445428"/>
    <w:rsid w:val="00462809"/>
    <w:rsid w:val="00466040"/>
    <w:rsid w:val="0049644F"/>
    <w:rsid w:val="004A323F"/>
    <w:rsid w:val="004F1A75"/>
    <w:rsid w:val="0051642E"/>
    <w:rsid w:val="005208D0"/>
    <w:rsid w:val="00523963"/>
    <w:rsid w:val="005457A2"/>
    <w:rsid w:val="0055157D"/>
    <w:rsid w:val="005C5069"/>
    <w:rsid w:val="00635975"/>
    <w:rsid w:val="00636833"/>
    <w:rsid w:val="00674AFF"/>
    <w:rsid w:val="00675929"/>
    <w:rsid w:val="00676D15"/>
    <w:rsid w:val="006A006A"/>
    <w:rsid w:val="006A7A9D"/>
    <w:rsid w:val="006B67CE"/>
    <w:rsid w:val="006F6907"/>
    <w:rsid w:val="007064BD"/>
    <w:rsid w:val="0071266C"/>
    <w:rsid w:val="007467A8"/>
    <w:rsid w:val="00752599"/>
    <w:rsid w:val="00786CC0"/>
    <w:rsid w:val="007E3F84"/>
    <w:rsid w:val="007E6C0F"/>
    <w:rsid w:val="00805E05"/>
    <w:rsid w:val="00817A6E"/>
    <w:rsid w:val="00840D78"/>
    <w:rsid w:val="00864FBF"/>
    <w:rsid w:val="00870154"/>
    <w:rsid w:val="008F3115"/>
    <w:rsid w:val="00915B49"/>
    <w:rsid w:val="00934DAB"/>
    <w:rsid w:val="009442C1"/>
    <w:rsid w:val="00981EBB"/>
    <w:rsid w:val="00984A7E"/>
    <w:rsid w:val="00990EA2"/>
    <w:rsid w:val="009A4D35"/>
    <w:rsid w:val="009A718B"/>
    <w:rsid w:val="00A1735F"/>
    <w:rsid w:val="00A17623"/>
    <w:rsid w:val="00A351A5"/>
    <w:rsid w:val="00A72B39"/>
    <w:rsid w:val="00AA58E8"/>
    <w:rsid w:val="00AD1C20"/>
    <w:rsid w:val="00AE3BF4"/>
    <w:rsid w:val="00B05F70"/>
    <w:rsid w:val="00B47AFB"/>
    <w:rsid w:val="00B55944"/>
    <w:rsid w:val="00B71C4B"/>
    <w:rsid w:val="00B8310C"/>
    <w:rsid w:val="00B90CAC"/>
    <w:rsid w:val="00BF2BA6"/>
    <w:rsid w:val="00BF7FA4"/>
    <w:rsid w:val="00C21FA0"/>
    <w:rsid w:val="00C313DD"/>
    <w:rsid w:val="00C408A4"/>
    <w:rsid w:val="00C506C7"/>
    <w:rsid w:val="00C81172"/>
    <w:rsid w:val="00C90A51"/>
    <w:rsid w:val="00CA4FAF"/>
    <w:rsid w:val="00CD5F11"/>
    <w:rsid w:val="00CE2544"/>
    <w:rsid w:val="00CE444B"/>
    <w:rsid w:val="00D03F46"/>
    <w:rsid w:val="00D42A70"/>
    <w:rsid w:val="00D64DAD"/>
    <w:rsid w:val="00D94E01"/>
    <w:rsid w:val="00D95D97"/>
    <w:rsid w:val="00DA21EF"/>
    <w:rsid w:val="00DC0EEE"/>
    <w:rsid w:val="00DE0144"/>
    <w:rsid w:val="00DF610A"/>
    <w:rsid w:val="00E07D4C"/>
    <w:rsid w:val="00E4209B"/>
    <w:rsid w:val="00E549A4"/>
    <w:rsid w:val="00ED07DE"/>
    <w:rsid w:val="00EE16E6"/>
    <w:rsid w:val="00EE571B"/>
    <w:rsid w:val="00F10468"/>
    <w:rsid w:val="00F215BC"/>
    <w:rsid w:val="00F65E18"/>
    <w:rsid w:val="00F6761C"/>
    <w:rsid w:val="00F862F7"/>
    <w:rsid w:val="00FA0967"/>
    <w:rsid w:val="00FB4FEA"/>
    <w:rsid w:val="00FD19F3"/>
    <w:rsid w:val="00FE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03D8"/>
  <w15:chartTrackingRefBased/>
  <w15:docId w15:val="{FCACACEA-D6CF-41AD-85B1-03AF1BD9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84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840D78"/>
  </w:style>
  <w:style w:type="character" w:customStyle="1" w:styleId="eop">
    <w:name w:val="eop"/>
    <w:basedOn w:val="Carpredefinitoparagrafo"/>
    <w:rsid w:val="00840D78"/>
  </w:style>
  <w:style w:type="character" w:styleId="Collegamentoipertestuale">
    <w:name w:val="Hyperlink"/>
    <w:basedOn w:val="Carpredefinitoparagrafo"/>
    <w:uiPriority w:val="99"/>
    <w:unhideWhenUsed/>
    <w:rsid w:val="00840D78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981EBB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157AD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74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4AFF"/>
  </w:style>
  <w:style w:type="paragraph" w:styleId="Pidipagina">
    <w:name w:val="footer"/>
    <w:basedOn w:val="Normale"/>
    <w:link w:val="PidipaginaCarattere"/>
    <w:uiPriority w:val="99"/>
    <w:unhideWhenUsed/>
    <w:rsid w:val="00674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4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</w:div>
                    <w:div w:id="96543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12932E0BF69E4AB97ACA1598840F20" ma:contentTypeVersion="15" ma:contentTypeDescription="Creare un nuovo documento." ma:contentTypeScope="" ma:versionID="5e90327ddfd62e1f3655801a1e5cad1c">
  <xsd:schema xmlns:xsd="http://www.w3.org/2001/XMLSchema" xmlns:xs="http://www.w3.org/2001/XMLSchema" xmlns:p="http://schemas.microsoft.com/office/2006/metadata/properties" xmlns:ns3="404bce98-b762-4681-8d3d-5dc89ab59fb8" xmlns:ns4="290e80e9-6c2f-450e-8957-5c7c5458ba26" targetNamespace="http://schemas.microsoft.com/office/2006/metadata/properties" ma:root="true" ma:fieldsID="783bd0c486f8f62ea5f1ff83807b0fe6" ns3:_="" ns4:_="">
    <xsd:import namespace="404bce98-b762-4681-8d3d-5dc89ab59fb8"/>
    <xsd:import namespace="290e80e9-6c2f-450e-8957-5c7c5458b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bce98-b762-4681-8d3d-5dc89ab59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80e9-6c2f-450e-8957-5c7c5458b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0e80e9-6c2f-450e-8957-5c7c5458ba2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0F1AB-B9CC-4E3C-A878-A1655A266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bce98-b762-4681-8d3d-5dc89ab59fb8"/>
    <ds:schemaRef ds:uri="290e80e9-6c2f-450e-8957-5c7c5458b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C673FF-6B9F-4496-8B78-16AB417919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55D63-67B3-494C-BDA2-5285F7B25404}">
  <ds:schemaRefs>
    <ds:schemaRef ds:uri="http://schemas.microsoft.com/office/2006/metadata/properties"/>
    <ds:schemaRef ds:uri="http://schemas.microsoft.com/office/infopath/2007/PartnerControls"/>
    <ds:schemaRef ds:uri="290e80e9-6c2f-450e-8957-5c7c5458ba26"/>
  </ds:schemaRefs>
</ds:datastoreItem>
</file>

<file path=customXml/itemProps4.xml><?xml version="1.0" encoding="utf-8"?>
<ds:datastoreItem xmlns:ds="http://schemas.openxmlformats.org/officeDocument/2006/customXml" ds:itemID="{A232AFC7-3FC1-4D6D-BADE-9C873442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Casiraghi</dc:creator>
  <cp:keywords/>
  <dc:description/>
  <cp:lastModifiedBy>Vittoria Baldrighi</cp:lastModifiedBy>
  <cp:revision>47</cp:revision>
  <cp:lastPrinted>2022-02-01T12:03:00Z</cp:lastPrinted>
  <dcterms:created xsi:type="dcterms:W3CDTF">2025-02-07T11:39:00Z</dcterms:created>
  <dcterms:modified xsi:type="dcterms:W3CDTF">2025-09-23T12:11:00Z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0x0101009812932E0BF69E4AB97ACA1598840F20</vt:lpwstr>
  </property>
</Properties>
</file>