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3D5B" w14:textId="77777777" w:rsidR="008D2D89" w:rsidRPr="008D2D89" w:rsidRDefault="008D2D89" w:rsidP="008D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tserrat" w:eastAsia="Times New Roman" w:hAnsi="Montserrat" w:cs="Open Sans"/>
          <w:b/>
          <w:bCs/>
          <w:sz w:val="24"/>
          <w:szCs w:val="24"/>
          <w:lang w:eastAsia="it-IT"/>
        </w:rPr>
      </w:pPr>
    </w:p>
    <w:p w14:paraId="337C01C0" w14:textId="28229237" w:rsidR="008D2D89" w:rsidRPr="003E026F" w:rsidRDefault="009C2FF7" w:rsidP="008D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b/>
          <w:bCs/>
          <w:sz w:val="32"/>
          <w:szCs w:val="32"/>
          <w:lang w:eastAsia="it-IT"/>
        </w:rPr>
      </w:pPr>
      <w:r w:rsidRPr="003E026F">
        <w:rPr>
          <w:rFonts w:ascii="Montserrat" w:eastAsia="Times New Roman" w:hAnsi="Montserrat" w:cs="Open Sans"/>
          <w:b/>
          <w:bCs/>
          <w:sz w:val="32"/>
          <w:szCs w:val="32"/>
          <w:lang w:eastAsia="it-IT"/>
        </w:rPr>
        <w:t>Isabelle Faust</w:t>
      </w:r>
    </w:p>
    <w:p w14:paraId="6447A320" w14:textId="77777777" w:rsidR="009C2FF7" w:rsidRPr="003E026F" w:rsidRDefault="009C2FF7" w:rsidP="009C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i/>
          <w:iCs/>
          <w:sz w:val="28"/>
          <w:szCs w:val="28"/>
          <w:lang w:eastAsia="it-IT"/>
        </w:rPr>
      </w:pPr>
      <w:r w:rsidRPr="003E026F">
        <w:rPr>
          <w:rFonts w:ascii="Montserrat" w:eastAsia="Times New Roman" w:hAnsi="Montserrat" w:cs="Open Sans"/>
          <w:i/>
          <w:iCs/>
          <w:sz w:val="28"/>
          <w:szCs w:val="28"/>
          <w:lang w:eastAsia="it-IT"/>
        </w:rPr>
        <w:t>Violino</w:t>
      </w:r>
    </w:p>
    <w:p w14:paraId="4F27EA09" w14:textId="77777777" w:rsidR="009C2FF7" w:rsidRDefault="009C2FF7" w:rsidP="009C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494AF1DF" w14:textId="77777777" w:rsidR="005C0EC4" w:rsidRDefault="005C0EC4" w:rsidP="005C0EC4">
      <w:pPr>
        <w:pStyle w:val="PreformattatoHTML"/>
        <w:jc w:val="both"/>
        <w:rPr>
          <w:rStyle w:val="y2iqfc"/>
          <w:rFonts w:ascii="Open Sans" w:hAnsi="Open Sans" w:cs="Open Sans"/>
          <w:i/>
          <w:iCs/>
          <w:sz w:val="22"/>
          <w:szCs w:val="22"/>
        </w:rPr>
      </w:pPr>
    </w:p>
    <w:p w14:paraId="5B2DD4D9" w14:textId="53D71820" w:rsidR="005C0EC4" w:rsidRPr="004274C7" w:rsidRDefault="005C0EC4" w:rsidP="005C0EC4">
      <w:pPr>
        <w:pStyle w:val="PreformattatoHTML"/>
        <w:jc w:val="both"/>
        <w:rPr>
          <w:rFonts w:ascii="Open Sans" w:hAnsi="Open Sans" w:cs="Open Sans"/>
          <w:sz w:val="21"/>
          <w:szCs w:val="21"/>
        </w:rPr>
      </w:pPr>
      <w:r w:rsidRPr="004274C7">
        <w:rPr>
          <w:rFonts w:ascii="Open Sans" w:hAnsi="Open Sans" w:cs="Open Sans"/>
          <w:i/>
          <w:iCs/>
          <w:sz w:val="21"/>
          <w:szCs w:val="21"/>
        </w:rPr>
        <w:t xml:space="preserve">“Isabelle Faust </w:t>
      </w:r>
      <w:r w:rsidR="0034047B" w:rsidRPr="004274C7">
        <w:rPr>
          <w:rFonts w:ascii="Open Sans" w:hAnsi="Open Sans" w:cs="Open Sans"/>
          <w:i/>
          <w:iCs/>
          <w:sz w:val="21"/>
          <w:szCs w:val="21"/>
        </w:rPr>
        <w:t>è leader indiscussa nel regno del violino</w:t>
      </w:r>
      <w:r w:rsidRPr="004274C7">
        <w:rPr>
          <w:rFonts w:ascii="Open Sans" w:hAnsi="Open Sans" w:cs="Open Sans"/>
          <w:i/>
          <w:iCs/>
          <w:sz w:val="21"/>
          <w:szCs w:val="21"/>
        </w:rPr>
        <w:t xml:space="preserve">. </w:t>
      </w:r>
      <w:r w:rsidR="0054228F" w:rsidRPr="004274C7">
        <w:rPr>
          <w:rFonts w:ascii="Open Sans" w:hAnsi="Open Sans" w:cs="Open Sans"/>
          <w:i/>
          <w:iCs/>
          <w:sz w:val="21"/>
          <w:szCs w:val="21"/>
        </w:rPr>
        <w:t>[…]</w:t>
      </w:r>
      <w:r w:rsidR="00C7011A" w:rsidRPr="004274C7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gramStart"/>
      <w:r w:rsidR="00C7011A" w:rsidRPr="004274C7">
        <w:rPr>
          <w:rFonts w:ascii="Open Sans" w:hAnsi="Open Sans" w:cs="Open Sans"/>
          <w:i/>
          <w:iCs/>
          <w:sz w:val="21"/>
          <w:szCs w:val="21"/>
        </w:rPr>
        <w:t>Sempre</w:t>
      </w:r>
      <w:proofErr w:type="gramEnd"/>
      <w:r w:rsidRPr="004274C7">
        <w:rPr>
          <w:rFonts w:ascii="Open Sans" w:hAnsi="Open Sans" w:cs="Open Sans"/>
          <w:i/>
          <w:iCs/>
          <w:sz w:val="21"/>
          <w:szCs w:val="21"/>
        </w:rPr>
        <w:t xml:space="preserve"> </w:t>
      </w:r>
      <w:r w:rsidR="00320827" w:rsidRPr="004274C7">
        <w:rPr>
          <w:rFonts w:ascii="Open Sans" w:hAnsi="Open Sans" w:cs="Open Sans"/>
          <w:i/>
          <w:iCs/>
          <w:sz w:val="21"/>
          <w:szCs w:val="21"/>
        </w:rPr>
        <w:t xml:space="preserve">Il suono del suo violino </w:t>
      </w:r>
      <w:r w:rsidR="00111403" w:rsidRPr="004274C7">
        <w:rPr>
          <w:rFonts w:ascii="Open Sans" w:hAnsi="Open Sans" w:cs="Open Sans"/>
          <w:i/>
          <w:iCs/>
          <w:sz w:val="21"/>
          <w:szCs w:val="21"/>
        </w:rPr>
        <w:t xml:space="preserve">fluttua con un sorriso attraverso la musica, </w:t>
      </w:r>
      <w:r w:rsidR="00C7011A" w:rsidRPr="004274C7">
        <w:rPr>
          <w:rFonts w:ascii="Open Sans" w:hAnsi="Open Sans" w:cs="Open Sans"/>
          <w:i/>
          <w:iCs/>
          <w:sz w:val="21"/>
          <w:szCs w:val="21"/>
        </w:rPr>
        <w:t xml:space="preserve">sempre lei </w:t>
      </w:r>
      <w:r w:rsidR="00C7011A" w:rsidRPr="004274C7">
        <w:rPr>
          <w:rFonts w:ascii="Open Sans" w:hAnsi="Open Sans" w:cs="Open Sans"/>
          <w:i/>
          <w:iCs/>
          <w:sz w:val="21"/>
          <w:szCs w:val="21"/>
        </w:rPr>
        <w:t xml:space="preserve">trionfa con disinvoltura </w:t>
      </w:r>
      <w:r w:rsidR="0005001F" w:rsidRPr="004274C7">
        <w:rPr>
          <w:rFonts w:ascii="Open Sans" w:hAnsi="Open Sans" w:cs="Open Sans"/>
          <w:i/>
          <w:iCs/>
          <w:sz w:val="21"/>
          <w:szCs w:val="21"/>
        </w:rPr>
        <w:t xml:space="preserve">anche </w:t>
      </w:r>
      <w:r w:rsidR="00C7011A" w:rsidRPr="004274C7">
        <w:rPr>
          <w:rFonts w:ascii="Open Sans" w:hAnsi="Open Sans" w:cs="Open Sans"/>
          <w:i/>
          <w:iCs/>
          <w:sz w:val="21"/>
          <w:szCs w:val="21"/>
        </w:rPr>
        <w:t>nel tumulto violinistico più turbolento ed esigente</w:t>
      </w:r>
      <w:r w:rsidRPr="004274C7">
        <w:rPr>
          <w:rFonts w:ascii="Open Sans" w:hAnsi="Open Sans" w:cs="Open Sans"/>
          <w:i/>
          <w:iCs/>
          <w:sz w:val="21"/>
          <w:szCs w:val="21"/>
        </w:rPr>
        <w:t>"</w:t>
      </w:r>
      <w:r w:rsidR="0005001F" w:rsidRPr="004274C7">
        <w:rPr>
          <w:rFonts w:ascii="Open Sans" w:hAnsi="Open Sans" w:cs="Open Sans"/>
          <w:i/>
          <w:iCs/>
          <w:sz w:val="21"/>
          <w:szCs w:val="21"/>
        </w:rPr>
        <w:t>.</w:t>
      </w:r>
      <w:r w:rsidRPr="004274C7">
        <w:rPr>
          <w:rFonts w:ascii="Open Sans" w:hAnsi="Open Sans" w:cs="Open Sans"/>
          <w:sz w:val="21"/>
          <w:szCs w:val="21"/>
        </w:rPr>
        <w:t xml:space="preserve"> (Reinhard </w:t>
      </w:r>
      <w:proofErr w:type="spellStart"/>
      <w:r w:rsidRPr="004274C7">
        <w:rPr>
          <w:rFonts w:ascii="Open Sans" w:hAnsi="Open Sans" w:cs="Open Sans"/>
          <w:sz w:val="21"/>
          <w:szCs w:val="21"/>
        </w:rPr>
        <w:t>Brembeck</w:t>
      </w:r>
      <w:proofErr w:type="spellEnd"/>
      <w:r w:rsidRPr="004274C7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4274C7">
        <w:rPr>
          <w:rFonts w:ascii="Open Sans" w:hAnsi="Open Sans" w:cs="Open Sans"/>
          <w:i/>
          <w:iCs/>
          <w:sz w:val="21"/>
          <w:szCs w:val="21"/>
        </w:rPr>
        <w:t>Süddeutsche</w:t>
      </w:r>
      <w:proofErr w:type="spellEnd"/>
      <w:r w:rsidRPr="004274C7">
        <w:rPr>
          <w:rFonts w:ascii="Open Sans" w:hAnsi="Open Sans" w:cs="Open Sans"/>
          <w:i/>
          <w:iCs/>
          <w:sz w:val="21"/>
          <w:szCs w:val="21"/>
        </w:rPr>
        <w:t xml:space="preserve"> Zeitung</w:t>
      </w:r>
      <w:r w:rsidRPr="004274C7">
        <w:rPr>
          <w:rFonts w:ascii="Open Sans" w:hAnsi="Open Sans" w:cs="Open Sans"/>
          <w:sz w:val="21"/>
          <w:szCs w:val="21"/>
        </w:rPr>
        <w:t xml:space="preserve"> 28.04.</w:t>
      </w:r>
      <w:r w:rsidR="0054228F" w:rsidRPr="004274C7">
        <w:rPr>
          <w:rFonts w:ascii="Open Sans" w:hAnsi="Open Sans" w:cs="Open Sans"/>
          <w:sz w:val="21"/>
          <w:szCs w:val="21"/>
        </w:rPr>
        <w:t>20</w:t>
      </w:r>
      <w:r w:rsidRPr="004274C7">
        <w:rPr>
          <w:rFonts w:ascii="Open Sans" w:hAnsi="Open Sans" w:cs="Open Sans"/>
          <w:sz w:val="21"/>
          <w:szCs w:val="21"/>
        </w:rPr>
        <w:t xml:space="preserve">23) </w:t>
      </w:r>
    </w:p>
    <w:p w14:paraId="5504D4FD" w14:textId="77777777" w:rsidR="005C0EC4" w:rsidRPr="00C7011A" w:rsidRDefault="005C0EC4" w:rsidP="009C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02090BDE" w14:textId="77777777" w:rsidR="005C0EC4" w:rsidRPr="00D13AD8" w:rsidRDefault="005C0EC4" w:rsidP="009C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it-IT"/>
        </w:rPr>
      </w:pPr>
    </w:p>
    <w:p w14:paraId="0F5FE3A9" w14:textId="40A1C262" w:rsidR="0096056F" w:rsidRPr="00000EA2" w:rsidRDefault="0096056F" w:rsidP="008D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000EA2">
        <w:rPr>
          <w:rFonts w:ascii="Open Sans" w:eastAsia="Times New Roman" w:hAnsi="Open Sans" w:cs="Open Sans"/>
          <w:lang w:eastAsia="it-IT"/>
        </w:rPr>
        <w:t>Isabelle Faust affascina il pubblico con le sue interpretazioni avvincenti</w:t>
      </w:r>
      <w:r w:rsidR="00174A7C" w:rsidRPr="00000EA2">
        <w:rPr>
          <w:rFonts w:ascii="Open Sans" w:eastAsia="Times New Roman" w:hAnsi="Open Sans" w:cs="Open Sans"/>
          <w:lang w:eastAsia="it-IT"/>
        </w:rPr>
        <w:t xml:space="preserve">; </w:t>
      </w:r>
      <w:r w:rsidR="00032CA1" w:rsidRPr="00000EA2">
        <w:rPr>
          <w:rFonts w:ascii="Open Sans" w:eastAsia="Times New Roman" w:hAnsi="Open Sans" w:cs="Open Sans"/>
          <w:lang w:eastAsia="it-IT"/>
        </w:rPr>
        <w:t xml:space="preserve">approccia ogni brano con il massimo rispetto e sensibilità per </w:t>
      </w:r>
      <w:r w:rsidRPr="00000EA2">
        <w:rPr>
          <w:rFonts w:ascii="Open Sans" w:eastAsia="Times New Roman" w:hAnsi="Open Sans" w:cs="Open Sans"/>
          <w:lang w:eastAsia="it-IT"/>
        </w:rPr>
        <w:t>il contesto storico musicale</w:t>
      </w:r>
      <w:r w:rsidR="00DE2E57" w:rsidRPr="00000EA2">
        <w:rPr>
          <w:rFonts w:ascii="Open Sans" w:eastAsia="Times New Roman" w:hAnsi="Open Sans" w:cs="Open Sans"/>
          <w:lang w:eastAsia="it-IT"/>
        </w:rPr>
        <w:t xml:space="preserve"> e</w:t>
      </w:r>
      <w:r w:rsidRPr="00000EA2">
        <w:rPr>
          <w:rFonts w:ascii="Open Sans" w:eastAsia="Times New Roman" w:hAnsi="Open Sans" w:cs="Open Sans"/>
          <w:lang w:eastAsia="it-IT"/>
        </w:rPr>
        <w:t xml:space="preserve"> gli strumenti storicamente appropriati</w:t>
      </w:r>
      <w:r w:rsidR="00013FD5" w:rsidRPr="00000EA2">
        <w:rPr>
          <w:rFonts w:ascii="Open Sans" w:eastAsia="Times New Roman" w:hAnsi="Open Sans" w:cs="Open Sans"/>
          <w:lang w:eastAsia="it-IT"/>
        </w:rPr>
        <w:t xml:space="preserve">, cercando di combinare </w:t>
      </w:r>
      <w:r w:rsidRPr="00000EA2">
        <w:rPr>
          <w:rFonts w:ascii="Open Sans" w:eastAsia="Times New Roman" w:hAnsi="Open Sans" w:cs="Open Sans"/>
          <w:lang w:eastAsia="it-IT"/>
        </w:rPr>
        <w:t>la massima autenticità possibile</w:t>
      </w:r>
      <w:r w:rsidR="00013FD5" w:rsidRPr="00000EA2">
        <w:rPr>
          <w:rFonts w:ascii="Open Sans" w:eastAsia="Times New Roman" w:hAnsi="Open Sans" w:cs="Open Sans"/>
          <w:lang w:eastAsia="it-IT"/>
        </w:rPr>
        <w:t xml:space="preserve"> </w:t>
      </w:r>
      <w:r w:rsidR="00FD2D7C" w:rsidRPr="00000EA2">
        <w:rPr>
          <w:rFonts w:ascii="Open Sans" w:eastAsia="Times New Roman" w:hAnsi="Open Sans" w:cs="Open Sans"/>
          <w:lang w:eastAsia="it-IT"/>
        </w:rPr>
        <w:t xml:space="preserve">ad una prospettiva contemporanea. </w:t>
      </w:r>
      <w:r w:rsidRPr="00000EA2">
        <w:rPr>
          <w:rFonts w:ascii="Open Sans" w:eastAsia="Times New Roman" w:hAnsi="Open Sans" w:cs="Open Sans"/>
          <w:lang w:eastAsia="it-IT"/>
        </w:rPr>
        <w:t>Riesce così a portare alla luce ed eseguire con passione il repertorio di un'ampia varietà di compositori.</w:t>
      </w:r>
    </w:p>
    <w:p w14:paraId="5AF9EB35" w14:textId="77777777" w:rsidR="002222DA" w:rsidRPr="00000EA2" w:rsidRDefault="002222DA" w:rsidP="008D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</w:p>
    <w:p w14:paraId="5601BF36" w14:textId="1BF5806B" w:rsidR="00FD2D7C" w:rsidRPr="00000EA2" w:rsidRDefault="0096056F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000EA2">
        <w:rPr>
          <w:rStyle w:val="y2iqfc"/>
          <w:rFonts w:ascii="Open Sans" w:hAnsi="Open Sans" w:cs="Open Sans"/>
          <w:sz w:val="22"/>
          <w:szCs w:val="22"/>
        </w:rPr>
        <w:t xml:space="preserve">Dopo aver vinto in giovane età il rinomato Concorso Leopold Mozart e il Concorso Paganini, ha presto </w:t>
      </w:r>
      <w:r w:rsidR="00174A7C" w:rsidRPr="00000EA2">
        <w:rPr>
          <w:rStyle w:val="y2iqfc"/>
          <w:rFonts w:ascii="Open Sans" w:hAnsi="Open Sans" w:cs="Open Sans"/>
          <w:sz w:val="22"/>
          <w:szCs w:val="22"/>
        </w:rPr>
        <w:t>iniziato a suonare</w:t>
      </w:r>
      <w:r w:rsidRPr="00000EA2">
        <w:rPr>
          <w:rStyle w:val="y2iqfc"/>
          <w:rFonts w:ascii="Open Sans" w:hAnsi="Open Sans" w:cs="Open Sans"/>
          <w:sz w:val="22"/>
          <w:szCs w:val="22"/>
        </w:rPr>
        <w:t xml:space="preserve"> con le principali orchestre del mondo</w:t>
      </w:r>
      <w:r w:rsidR="00174A7C" w:rsidRPr="00000EA2">
        <w:rPr>
          <w:rStyle w:val="y2iqfc"/>
          <w:rFonts w:ascii="Open Sans" w:hAnsi="Open Sans" w:cs="Open Sans"/>
          <w:sz w:val="22"/>
          <w:szCs w:val="22"/>
        </w:rPr>
        <w:t>,</w:t>
      </w:r>
      <w:r w:rsidRPr="00000EA2">
        <w:rPr>
          <w:rStyle w:val="y2iqfc"/>
          <w:rFonts w:ascii="Open Sans" w:hAnsi="Open Sans" w:cs="Open Sans"/>
          <w:sz w:val="22"/>
          <w:szCs w:val="22"/>
        </w:rPr>
        <w:t xml:space="preserve"> tra le quali </w:t>
      </w:r>
      <w:r w:rsidR="00FD2D7C" w:rsidRPr="00000EA2">
        <w:rPr>
          <w:rStyle w:val="y2iqfc"/>
          <w:rFonts w:ascii="Open Sans" w:hAnsi="Open Sans" w:cs="Open Sans"/>
          <w:sz w:val="22"/>
          <w:szCs w:val="22"/>
        </w:rPr>
        <w:t xml:space="preserve">i Berliner </w:t>
      </w:r>
      <w:proofErr w:type="spellStart"/>
      <w:r w:rsidR="00FD2D7C" w:rsidRPr="00000EA2">
        <w:rPr>
          <w:rStyle w:val="y2iqfc"/>
          <w:rFonts w:ascii="Open Sans" w:hAnsi="Open Sans" w:cs="Open Sans"/>
          <w:sz w:val="22"/>
          <w:szCs w:val="22"/>
        </w:rPr>
        <w:t>Philharmoniker</w:t>
      </w:r>
      <w:proofErr w:type="spellEnd"/>
      <w:r w:rsidRPr="00000EA2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000EA2">
        <w:rPr>
          <w:rStyle w:val="y2iqfc"/>
          <w:rFonts w:ascii="Open Sans" w:hAnsi="Open Sans" w:cs="Open Sans"/>
          <w:i/>
          <w:iCs/>
          <w:sz w:val="22"/>
          <w:szCs w:val="22"/>
        </w:rPr>
        <w:t>Boston Symphony Orchestra</w:t>
      </w:r>
      <w:r w:rsidRPr="00000EA2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000EA2">
        <w:rPr>
          <w:rStyle w:val="y2iqfc"/>
          <w:rFonts w:ascii="Open Sans" w:hAnsi="Open Sans" w:cs="Open Sans"/>
          <w:i/>
          <w:iCs/>
          <w:sz w:val="22"/>
          <w:szCs w:val="22"/>
        </w:rPr>
        <w:t>NHK Symphony Orchestra Tokyo</w:t>
      </w:r>
      <w:r w:rsidRPr="00000EA2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000EA2">
        <w:rPr>
          <w:rStyle w:val="y2iqfc"/>
          <w:rFonts w:ascii="Open Sans" w:hAnsi="Open Sans" w:cs="Open Sans"/>
          <w:i/>
          <w:iCs/>
          <w:sz w:val="22"/>
          <w:szCs w:val="22"/>
        </w:rPr>
        <w:t>Chamber Orchestra of Europe</w:t>
      </w:r>
      <w:r w:rsidR="006B0BD4" w:rsidRPr="00000EA2">
        <w:rPr>
          <w:rStyle w:val="y2iqfc"/>
          <w:rFonts w:ascii="Open Sans" w:hAnsi="Open Sans" w:cs="Open Sans"/>
          <w:sz w:val="22"/>
          <w:szCs w:val="22"/>
        </w:rPr>
        <w:t xml:space="preserve">, </w:t>
      </w:r>
      <w:proofErr w:type="spellStart"/>
      <w:r w:rsidR="006B0BD4" w:rsidRPr="00000EA2">
        <w:rPr>
          <w:rStyle w:val="y2iqfc"/>
          <w:rFonts w:ascii="Open Sans" w:hAnsi="Open Sans" w:cs="Open Sans"/>
          <w:i/>
          <w:iCs/>
          <w:sz w:val="22"/>
          <w:szCs w:val="22"/>
        </w:rPr>
        <w:t>Les</w:t>
      </w:r>
      <w:proofErr w:type="spellEnd"/>
      <w:r w:rsidR="006B0BD4" w:rsidRPr="00000EA2">
        <w:rPr>
          <w:rStyle w:val="y2iqfc"/>
          <w:rFonts w:ascii="Open Sans" w:hAnsi="Open Sans" w:cs="Open Sans"/>
          <w:i/>
          <w:iCs/>
          <w:sz w:val="22"/>
          <w:szCs w:val="22"/>
        </w:rPr>
        <w:t xml:space="preserve"> Siècles</w:t>
      </w:r>
      <w:r w:rsidRPr="00000EA2">
        <w:rPr>
          <w:rStyle w:val="y2iqfc"/>
          <w:rFonts w:ascii="Open Sans" w:hAnsi="Open Sans" w:cs="Open Sans"/>
          <w:sz w:val="22"/>
          <w:szCs w:val="22"/>
        </w:rPr>
        <w:t xml:space="preserve"> e </w:t>
      </w:r>
      <w:r w:rsidR="00174A7C" w:rsidRPr="00000EA2">
        <w:rPr>
          <w:rStyle w:val="y2iqfc"/>
          <w:rFonts w:ascii="Open Sans" w:hAnsi="Open Sans" w:cs="Open Sans"/>
          <w:sz w:val="22"/>
          <w:szCs w:val="22"/>
        </w:rPr>
        <w:t xml:space="preserve">la </w:t>
      </w:r>
      <w:r w:rsidR="00174A7C" w:rsidRPr="00000EA2">
        <w:rPr>
          <w:rStyle w:val="y2iqfc"/>
          <w:rFonts w:ascii="Open Sans" w:hAnsi="Open Sans" w:cs="Open Sans"/>
          <w:i/>
          <w:iCs/>
          <w:sz w:val="22"/>
          <w:szCs w:val="22"/>
        </w:rPr>
        <w:t xml:space="preserve">Freiburger </w:t>
      </w:r>
      <w:proofErr w:type="spellStart"/>
      <w:r w:rsidR="00174A7C" w:rsidRPr="00000EA2">
        <w:rPr>
          <w:rStyle w:val="y2iqfc"/>
          <w:rFonts w:ascii="Open Sans" w:hAnsi="Open Sans" w:cs="Open Sans"/>
          <w:i/>
          <w:iCs/>
          <w:sz w:val="22"/>
          <w:szCs w:val="22"/>
        </w:rPr>
        <w:t>Barokorchester</w:t>
      </w:r>
      <w:proofErr w:type="spellEnd"/>
      <w:r w:rsidR="00174A7C" w:rsidRPr="00000EA2">
        <w:rPr>
          <w:rStyle w:val="y2iqfc"/>
          <w:rFonts w:ascii="Open Sans" w:hAnsi="Open Sans" w:cs="Open Sans"/>
          <w:sz w:val="22"/>
          <w:szCs w:val="22"/>
        </w:rPr>
        <w:t>.</w:t>
      </w:r>
      <w:r w:rsidR="006C0B3D">
        <w:rPr>
          <w:rStyle w:val="y2iqfc"/>
          <w:rFonts w:ascii="Open Sans" w:hAnsi="Open Sans" w:cs="Open Sans"/>
          <w:sz w:val="22"/>
          <w:szCs w:val="22"/>
        </w:rPr>
        <w:t xml:space="preserve"> </w:t>
      </w:r>
      <w:r w:rsidR="00174A7C" w:rsidRPr="00000EA2">
        <w:rPr>
          <w:rStyle w:val="y2iqfc"/>
          <w:rFonts w:ascii="Open Sans" w:hAnsi="Open Sans" w:cs="Open Sans"/>
          <w:sz w:val="22"/>
          <w:szCs w:val="22"/>
        </w:rPr>
        <w:t>Questo</w:t>
      </w:r>
      <w:r w:rsidRPr="00000EA2">
        <w:rPr>
          <w:rStyle w:val="y2iqfc"/>
          <w:rFonts w:ascii="Open Sans" w:hAnsi="Open Sans" w:cs="Open Sans"/>
          <w:sz w:val="22"/>
          <w:szCs w:val="22"/>
        </w:rPr>
        <w:t xml:space="preserve"> ha portato a una stretta e continua collaborazione con direttori del calibro di </w:t>
      </w:r>
      <w:r w:rsidR="00825F7F" w:rsidRPr="00000EA2">
        <w:rPr>
          <w:rStyle w:val="y2iqfc"/>
          <w:rFonts w:ascii="Open Sans" w:hAnsi="Open Sans" w:cs="Open Sans"/>
          <w:sz w:val="22"/>
          <w:szCs w:val="22"/>
        </w:rPr>
        <w:t xml:space="preserve">Andris </w:t>
      </w:r>
      <w:proofErr w:type="spellStart"/>
      <w:r w:rsidR="00825F7F" w:rsidRPr="00000EA2">
        <w:rPr>
          <w:rStyle w:val="y2iqfc"/>
          <w:rFonts w:ascii="Open Sans" w:hAnsi="Open Sans" w:cs="Open Sans"/>
          <w:sz w:val="22"/>
          <w:szCs w:val="22"/>
        </w:rPr>
        <w:t>Nelsons</w:t>
      </w:r>
      <w:proofErr w:type="spellEnd"/>
      <w:r w:rsidR="00825F7F" w:rsidRPr="00000EA2">
        <w:rPr>
          <w:rStyle w:val="y2iqfc"/>
          <w:rFonts w:ascii="Open Sans" w:hAnsi="Open Sans" w:cs="Open Sans"/>
          <w:sz w:val="22"/>
          <w:szCs w:val="22"/>
        </w:rPr>
        <w:t xml:space="preserve">, Giovanni Antonini, François-Xavier Roth, Sir John Eliot Gardiner, Daniel Harding, Philippe </w:t>
      </w:r>
      <w:proofErr w:type="spellStart"/>
      <w:r w:rsidR="00825F7F" w:rsidRPr="00000EA2">
        <w:rPr>
          <w:rStyle w:val="y2iqfc"/>
          <w:rFonts w:ascii="Open Sans" w:hAnsi="Open Sans" w:cs="Open Sans"/>
          <w:sz w:val="22"/>
          <w:szCs w:val="22"/>
        </w:rPr>
        <w:t>Herreweghe</w:t>
      </w:r>
      <w:proofErr w:type="spellEnd"/>
      <w:r w:rsidR="00825F7F" w:rsidRPr="00000EA2">
        <w:rPr>
          <w:rStyle w:val="y2iqfc"/>
          <w:rFonts w:ascii="Open Sans" w:hAnsi="Open Sans" w:cs="Open Sans"/>
          <w:sz w:val="22"/>
          <w:szCs w:val="22"/>
        </w:rPr>
        <w:t xml:space="preserve">, </w:t>
      </w:r>
      <w:r w:rsidR="00000EA2" w:rsidRPr="00000EA2">
        <w:rPr>
          <w:rStyle w:val="y2iqfc"/>
          <w:rFonts w:ascii="Open Sans" w:hAnsi="Open Sans" w:cs="Open Sans"/>
          <w:sz w:val="22"/>
          <w:szCs w:val="22"/>
        </w:rPr>
        <w:t>Jakub Hrusa</w:t>
      </w:r>
      <w:r w:rsidR="00825F7F" w:rsidRPr="00000EA2">
        <w:rPr>
          <w:rStyle w:val="y2iqfc"/>
          <w:rFonts w:ascii="Open Sans" w:hAnsi="Open Sans" w:cs="Open Sans"/>
          <w:sz w:val="22"/>
          <w:szCs w:val="22"/>
        </w:rPr>
        <w:t xml:space="preserve">, Klaus </w:t>
      </w:r>
      <w:proofErr w:type="spellStart"/>
      <w:r w:rsidR="00825F7F" w:rsidRPr="00000EA2">
        <w:rPr>
          <w:rStyle w:val="y2iqfc"/>
          <w:rFonts w:ascii="Open Sans" w:hAnsi="Open Sans" w:cs="Open Sans"/>
          <w:sz w:val="22"/>
          <w:szCs w:val="22"/>
        </w:rPr>
        <w:t>Mäkelä</w:t>
      </w:r>
      <w:proofErr w:type="spellEnd"/>
      <w:r w:rsidR="00000EA2" w:rsidRPr="00000EA2">
        <w:rPr>
          <w:rStyle w:val="y2iqfc"/>
          <w:rFonts w:ascii="Open Sans" w:hAnsi="Open Sans" w:cs="Open Sans"/>
          <w:sz w:val="22"/>
          <w:szCs w:val="22"/>
        </w:rPr>
        <w:t xml:space="preserve">, </w:t>
      </w:r>
      <w:r w:rsidR="00825F7F" w:rsidRPr="00000EA2">
        <w:rPr>
          <w:rStyle w:val="y2iqfc"/>
          <w:rFonts w:ascii="Open Sans" w:hAnsi="Open Sans" w:cs="Open Sans"/>
          <w:sz w:val="22"/>
          <w:szCs w:val="22"/>
        </w:rPr>
        <w:t xml:space="preserve">Robin </w:t>
      </w:r>
      <w:proofErr w:type="spellStart"/>
      <w:r w:rsidR="00825F7F" w:rsidRPr="00000EA2">
        <w:rPr>
          <w:rStyle w:val="y2iqfc"/>
          <w:rFonts w:ascii="Open Sans" w:hAnsi="Open Sans" w:cs="Open Sans"/>
          <w:sz w:val="22"/>
          <w:szCs w:val="22"/>
        </w:rPr>
        <w:t>Ticciati</w:t>
      </w:r>
      <w:proofErr w:type="spellEnd"/>
      <w:r w:rsidR="00000EA2" w:rsidRPr="00000EA2">
        <w:rPr>
          <w:rStyle w:val="y2iqfc"/>
          <w:rFonts w:ascii="Open Sans" w:hAnsi="Open Sans" w:cs="Open Sans"/>
          <w:sz w:val="22"/>
          <w:szCs w:val="22"/>
        </w:rPr>
        <w:t xml:space="preserve"> o </w:t>
      </w:r>
      <w:r w:rsidR="00FD2D7C" w:rsidRPr="00000EA2">
        <w:rPr>
          <w:rFonts w:ascii="Open Sans" w:hAnsi="Open Sans" w:cs="Open Sans"/>
          <w:sz w:val="22"/>
          <w:szCs w:val="22"/>
        </w:rPr>
        <w:t xml:space="preserve">Sir Simon Rattle, </w:t>
      </w:r>
      <w:r w:rsidR="00000EA2" w:rsidRPr="00000EA2">
        <w:rPr>
          <w:rFonts w:ascii="Open Sans" w:hAnsi="Open Sans" w:cs="Open Sans"/>
          <w:sz w:val="22"/>
          <w:szCs w:val="22"/>
        </w:rPr>
        <w:t>con cui sarà di nuovo in tour nel marzo 2024</w:t>
      </w:r>
      <w:r w:rsidR="00FD2D7C" w:rsidRPr="00000EA2">
        <w:rPr>
          <w:rFonts w:ascii="Open Sans" w:hAnsi="Open Sans" w:cs="Open Sans"/>
          <w:sz w:val="22"/>
          <w:szCs w:val="22"/>
        </w:rPr>
        <w:t>.</w:t>
      </w:r>
    </w:p>
    <w:p w14:paraId="5FA2A105" w14:textId="77777777" w:rsidR="00FD2D7C" w:rsidRPr="00000EA2" w:rsidRDefault="00FD2D7C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5F1B2154" w14:textId="6FEA9065" w:rsidR="0096056F" w:rsidRDefault="0096056F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3E026F">
        <w:rPr>
          <w:rStyle w:val="y2iqfc"/>
          <w:rFonts w:ascii="Open Sans" w:hAnsi="Open Sans" w:cs="Open Sans"/>
          <w:sz w:val="22"/>
          <w:szCs w:val="22"/>
        </w:rPr>
        <w:t xml:space="preserve">La vasta curiosità artistica di Isabelle Faust comprende tutte le epoche e tutte le forme di </w:t>
      </w:r>
      <w:r w:rsidR="00174A7C" w:rsidRPr="003E026F">
        <w:rPr>
          <w:rStyle w:val="y2iqfc"/>
          <w:rFonts w:ascii="Open Sans" w:hAnsi="Open Sans" w:cs="Open Sans"/>
          <w:sz w:val="22"/>
          <w:szCs w:val="22"/>
        </w:rPr>
        <w:t>collaborazione</w:t>
      </w:r>
      <w:r w:rsidR="003E026F" w:rsidRPr="003E026F">
        <w:rPr>
          <w:rStyle w:val="y2iqfc"/>
          <w:rFonts w:ascii="Open Sans" w:hAnsi="Open Sans" w:cs="Open Sans"/>
          <w:sz w:val="22"/>
          <w:szCs w:val="22"/>
        </w:rPr>
        <w:t xml:space="preserve"> </w:t>
      </w:r>
      <w:r w:rsidRPr="003E026F">
        <w:rPr>
          <w:rStyle w:val="y2iqfc"/>
          <w:rFonts w:ascii="Open Sans" w:hAnsi="Open Sans" w:cs="Open Sans"/>
          <w:sz w:val="22"/>
          <w:szCs w:val="22"/>
        </w:rPr>
        <w:t>strumentale. Non considera mai la musica come fine a s</w:t>
      </w:r>
      <w:r w:rsidR="00804CDE">
        <w:rPr>
          <w:rStyle w:val="y2iqfc"/>
          <w:rFonts w:ascii="Open Sans" w:hAnsi="Open Sans" w:cs="Open Sans"/>
          <w:sz w:val="22"/>
          <w:szCs w:val="22"/>
        </w:rPr>
        <w:t>é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 stessa, ma piuttosto porta avanti l'essenza del </w:t>
      </w:r>
      <w:r w:rsidR="00174A7C" w:rsidRPr="003E026F">
        <w:rPr>
          <w:rStyle w:val="y2iqfc"/>
          <w:rFonts w:ascii="Open Sans" w:hAnsi="Open Sans" w:cs="Open Sans"/>
          <w:sz w:val="22"/>
          <w:szCs w:val="22"/>
        </w:rPr>
        <w:t>brano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 in modo devoto, sottile e coscienzioso. Oltre ai grandi concerti sinfonici per violino, le sue esibizioni includono ad esempio l'</w:t>
      </w:r>
      <w:r w:rsidR="00174A7C" w:rsidRPr="003E026F">
        <w:rPr>
          <w:rStyle w:val="y2iqfc"/>
          <w:rFonts w:ascii="Open Sans" w:hAnsi="Open Sans" w:cs="Open Sans"/>
          <w:sz w:val="22"/>
          <w:szCs w:val="22"/>
        </w:rPr>
        <w:t>O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ttetto di Schubert con strumenti </w:t>
      </w:r>
      <w:r w:rsidR="00812525">
        <w:rPr>
          <w:rStyle w:val="y2iqfc"/>
          <w:rFonts w:ascii="Open Sans" w:hAnsi="Open Sans" w:cs="Open Sans"/>
          <w:sz w:val="22"/>
          <w:szCs w:val="22"/>
        </w:rPr>
        <w:t>d’epoca,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 nonché "L'Histoire du </w:t>
      </w:r>
      <w:proofErr w:type="spellStart"/>
      <w:r w:rsidRPr="003E026F">
        <w:rPr>
          <w:rStyle w:val="y2iqfc"/>
          <w:rFonts w:ascii="Open Sans" w:hAnsi="Open Sans" w:cs="Open Sans"/>
          <w:sz w:val="22"/>
          <w:szCs w:val="22"/>
        </w:rPr>
        <w:t>Soldat</w:t>
      </w:r>
      <w:proofErr w:type="spellEnd"/>
      <w:r w:rsidRPr="003E026F">
        <w:rPr>
          <w:rStyle w:val="y2iqfc"/>
          <w:rFonts w:ascii="Open Sans" w:hAnsi="Open Sans" w:cs="Open Sans"/>
          <w:sz w:val="22"/>
          <w:szCs w:val="22"/>
        </w:rPr>
        <w:t>" di Igor Stravinsky con Dominique Horwitz</w:t>
      </w:r>
      <w:r w:rsidR="00825F7F" w:rsidRPr="003E026F">
        <w:rPr>
          <w:rStyle w:val="y2iqfc"/>
          <w:rFonts w:ascii="Open Sans" w:hAnsi="Open Sans" w:cs="Open Sans"/>
          <w:sz w:val="22"/>
          <w:szCs w:val="22"/>
        </w:rPr>
        <w:t xml:space="preserve"> o </w:t>
      </w:r>
      <w:r w:rsidR="00812525">
        <w:rPr>
          <w:rStyle w:val="y2iqfc"/>
          <w:rFonts w:ascii="Open Sans" w:hAnsi="Open Sans" w:cs="Open Sans"/>
          <w:sz w:val="22"/>
          <w:szCs w:val="22"/>
        </w:rPr>
        <w:t xml:space="preserve">i </w:t>
      </w:r>
      <w:r w:rsidR="00825F7F" w:rsidRPr="003E026F">
        <w:rPr>
          <w:rStyle w:val="y2iqfc"/>
          <w:rFonts w:ascii="Open Sans" w:hAnsi="Open Sans" w:cs="Open Sans"/>
          <w:sz w:val="22"/>
          <w:szCs w:val="22"/>
        </w:rPr>
        <w:t xml:space="preserve">"Kafka </w:t>
      </w:r>
      <w:proofErr w:type="spellStart"/>
      <w:r w:rsidR="00825F7F" w:rsidRPr="003E026F">
        <w:rPr>
          <w:rStyle w:val="y2iqfc"/>
          <w:rFonts w:ascii="Open Sans" w:hAnsi="Open Sans" w:cs="Open Sans"/>
          <w:sz w:val="22"/>
          <w:szCs w:val="22"/>
        </w:rPr>
        <w:t>Fragments</w:t>
      </w:r>
      <w:proofErr w:type="spellEnd"/>
      <w:r w:rsidR="00825F7F" w:rsidRPr="003E026F">
        <w:rPr>
          <w:rStyle w:val="y2iqfc"/>
          <w:rFonts w:ascii="Open Sans" w:hAnsi="Open Sans" w:cs="Open Sans"/>
          <w:sz w:val="22"/>
          <w:szCs w:val="22"/>
        </w:rPr>
        <w:t xml:space="preserve">" di </w:t>
      </w:r>
      <w:proofErr w:type="spellStart"/>
      <w:r w:rsidR="00825F7F" w:rsidRPr="003E026F">
        <w:rPr>
          <w:rStyle w:val="y2iqfc"/>
          <w:rFonts w:ascii="Open Sans" w:hAnsi="Open Sans" w:cs="Open Sans"/>
          <w:sz w:val="22"/>
          <w:szCs w:val="22"/>
        </w:rPr>
        <w:t>György</w:t>
      </w:r>
      <w:proofErr w:type="spellEnd"/>
      <w:r w:rsidR="00825F7F" w:rsidRPr="003E026F">
        <w:rPr>
          <w:rStyle w:val="y2iqfc"/>
          <w:rFonts w:ascii="Open Sans" w:hAnsi="Open Sans" w:cs="Open Sans"/>
          <w:sz w:val="22"/>
          <w:szCs w:val="22"/>
        </w:rPr>
        <w:t xml:space="preserve"> </w:t>
      </w:r>
      <w:proofErr w:type="spellStart"/>
      <w:r w:rsidR="00825F7F" w:rsidRPr="003E026F">
        <w:rPr>
          <w:rStyle w:val="y2iqfc"/>
          <w:rFonts w:ascii="Open Sans" w:hAnsi="Open Sans" w:cs="Open Sans"/>
          <w:sz w:val="22"/>
          <w:szCs w:val="22"/>
        </w:rPr>
        <w:t>Kurtág</w:t>
      </w:r>
      <w:proofErr w:type="spellEnd"/>
      <w:r w:rsidR="00B6449E">
        <w:rPr>
          <w:rStyle w:val="y2iqfc"/>
          <w:rFonts w:ascii="Open Sans" w:hAnsi="Open Sans" w:cs="Open Sans"/>
          <w:sz w:val="22"/>
          <w:szCs w:val="22"/>
        </w:rPr>
        <w:t xml:space="preserve"> eseguiti con Anna Prohaska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. </w:t>
      </w:r>
      <w:r w:rsidR="009C2FF7" w:rsidRPr="003E026F">
        <w:rPr>
          <w:rStyle w:val="y2iqfc"/>
          <w:rFonts w:ascii="Open Sans" w:hAnsi="Open Sans" w:cs="Open Sans"/>
          <w:sz w:val="22"/>
          <w:szCs w:val="22"/>
        </w:rPr>
        <w:t xml:space="preserve">È molto impegnata anche sul fronte della </w:t>
      </w:r>
      <w:r w:rsidRPr="003E026F">
        <w:rPr>
          <w:rStyle w:val="y2iqfc"/>
          <w:rFonts w:ascii="Open Sans" w:hAnsi="Open Sans" w:cs="Open Sans"/>
          <w:sz w:val="22"/>
          <w:szCs w:val="22"/>
        </w:rPr>
        <w:t>musica contemporanea</w:t>
      </w:r>
      <w:r w:rsidR="00174A7C" w:rsidRPr="003E026F">
        <w:rPr>
          <w:rStyle w:val="y2iqfc"/>
          <w:rFonts w:ascii="Open Sans" w:hAnsi="Open Sans" w:cs="Open Sans"/>
          <w:sz w:val="22"/>
          <w:szCs w:val="22"/>
        </w:rPr>
        <w:t>: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 le recenti anteprime mondiali includono opere di Péter </w:t>
      </w:r>
      <w:proofErr w:type="spellStart"/>
      <w:r w:rsidRPr="003E026F">
        <w:rPr>
          <w:rStyle w:val="y2iqfc"/>
          <w:rFonts w:ascii="Open Sans" w:hAnsi="Open Sans" w:cs="Open Sans"/>
          <w:sz w:val="22"/>
          <w:szCs w:val="22"/>
        </w:rPr>
        <w:t>Eötvös</w:t>
      </w:r>
      <w:proofErr w:type="spellEnd"/>
      <w:r w:rsidRPr="003E026F">
        <w:rPr>
          <w:rStyle w:val="y2iqfc"/>
          <w:rFonts w:ascii="Open Sans" w:hAnsi="Open Sans" w:cs="Open Sans"/>
          <w:sz w:val="22"/>
          <w:szCs w:val="22"/>
        </w:rPr>
        <w:t>, Brett Dean</w:t>
      </w:r>
      <w:r w:rsidR="00825F7F" w:rsidRPr="003E026F">
        <w:rPr>
          <w:rStyle w:val="y2iqfc"/>
          <w:rFonts w:ascii="Open Sans" w:hAnsi="Open Sans" w:cs="Open Sans"/>
          <w:sz w:val="22"/>
          <w:szCs w:val="22"/>
        </w:rPr>
        <w:t>,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 </w:t>
      </w:r>
      <w:proofErr w:type="spellStart"/>
      <w:r w:rsidRPr="003E026F">
        <w:rPr>
          <w:rStyle w:val="y2iqfc"/>
          <w:rFonts w:ascii="Open Sans" w:hAnsi="Open Sans" w:cs="Open Sans"/>
          <w:sz w:val="22"/>
          <w:szCs w:val="22"/>
        </w:rPr>
        <w:t>Ondřej</w:t>
      </w:r>
      <w:proofErr w:type="spellEnd"/>
      <w:r w:rsidRPr="003E026F">
        <w:rPr>
          <w:rStyle w:val="y2iqfc"/>
          <w:rFonts w:ascii="Open Sans" w:hAnsi="Open Sans" w:cs="Open Sans"/>
          <w:sz w:val="22"/>
          <w:szCs w:val="22"/>
        </w:rPr>
        <w:t xml:space="preserve"> </w:t>
      </w:r>
      <w:proofErr w:type="spellStart"/>
      <w:r w:rsidRPr="003E026F">
        <w:rPr>
          <w:rStyle w:val="y2iqfc"/>
          <w:rFonts w:ascii="Open Sans" w:hAnsi="Open Sans" w:cs="Open Sans"/>
          <w:sz w:val="22"/>
          <w:szCs w:val="22"/>
        </w:rPr>
        <w:t>Adámek</w:t>
      </w:r>
      <w:proofErr w:type="spellEnd"/>
      <w:r w:rsidR="00825F7F" w:rsidRPr="003E026F">
        <w:rPr>
          <w:rStyle w:val="y2iqfc"/>
          <w:rFonts w:ascii="Open Sans" w:hAnsi="Open Sans" w:cs="Open Sans"/>
          <w:sz w:val="22"/>
          <w:szCs w:val="22"/>
        </w:rPr>
        <w:t xml:space="preserve"> e Rune </w:t>
      </w:r>
      <w:proofErr w:type="spellStart"/>
      <w:r w:rsidR="00825F7F" w:rsidRPr="003E026F">
        <w:rPr>
          <w:rStyle w:val="y2iqfc"/>
          <w:rFonts w:ascii="Open Sans" w:hAnsi="Open Sans" w:cs="Open Sans"/>
          <w:sz w:val="22"/>
          <w:szCs w:val="22"/>
        </w:rPr>
        <w:t>Glerup</w:t>
      </w:r>
      <w:proofErr w:type="spellEnd"/>
      <w:r w:rsidRPr="003E026F">
        <w:rPr>
          <w:rStyle w:val="y2iqfc"/>
          <w:rFonts w:ascii="Open Sans" w:hAnsi="Open Sans" w:cs="Open Sans"/>
          <w:sz w:val="22"/>
          <w:szCs w:val="22"/>
        </w:rPr>
        <w:t>.</w:t>
      </w:r>
    </w:p>
    <w:p w14:paraId="164B58B8" w14:textId="77777777" w:rsidR="00804CDE" w:rsidRDefault="00804CDE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16884E68" w14:textId="3FE80EFC" w:rsidR="005F0DFF" w:rsidRPr="00086348" w:rsidRDefault="001A68B1" w:rsidP="005F0DFF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086348">
        <w:rPr>
          <w:rFonts w:ascii="Open Sans" w:hAnsi="Open Sans" w:cs="Open Sans"/>
          <w:sz w:val="22"/>
          <w:szCs w:val="22"/>
        </w:rPr>
        <w:t xml:space="preserve">Eventi della stagione </w:t>
      </w:r>
      <w:r w:rsidR="005F0DFF" w:rsidRPr="00086348">
        <w:rPr>
          <w:rFonts w:ascii="Open Sans" w:hAnsi="Open Sans" w:cs="Open Sans"/>
          <w:sz w:val="22"/>
          <w:szCs w:val="22"/>
        </w:rPr>
        <w:t xml:space="preserve">2023/24 </w:t>
      </w:r>
      <w:r w:rsidRPr="00086348">
        <w:rPr>
          <w:rFonts w:ascii="Open Sans" w:hAnsi="Open Sans" w:cs="Open Sans"/>
          <w:sz w:val="22"/>
          <w:szCs w:val="22"/>
        </w:rPr>
        <w:t xml:space="preserve">prevedono la celebrazione del </w:t>
      </w:r>
      <w:r w:rsidR="00557828" w:rsidRPr="00086348">
        <w:rPr>
          <w:rFonts w:ascii="Open Sans" w:hAnsi="Open Sans" w:cs="Open Sans"/>
          <w:sz w:val="22"/>
          <w:szCs w:val="22"/>
        </w:rPr>
        <w:t xml:space="preserve">centesimo anniversario della nascita di </w:t>
      </w:r>
      <w:proofErr w:type="spellStart"/>
      <w:r w:rsidR="00557828" w:rsidRPr="00086348">
        <w:rPr>
          <w:rFonts w:ascii="Open Sans" w:hAnsi="Open Sans" w:cs="Open Sans"/>
          <w:sz w:val="22"/>
          <w:szCs w:val="22"/>
        </w:rPr>
        <w:t>G</w:t>
      </w:r>
      <w:r w:rsidR="005F0DFF" w:rsidRPr="00086348">
        <w:rPr>
          <w:rFonts w:ascii="Open Sans" w:hAnsi="Open Sans" w:cs="Open Sans"/>
          <w:sz w:val="22"/>
          <w:szCs w:val="22"/>
        </w:rPr>
        <w:t>yörgy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 xml:space="preserve"> Ligeti</w:t>
      </w:r>
      <w:r w:rsidR="00843D97" w:rsidRPr="00086348">
        <w:rPr>
          <w:rFonts w:ascii="Open Sans" w:hAnsi="Open Sans" w:cs="Open Sans"/>
          <w:sz w:val="22"/>
          <w:szCs w:val="22"/>
        </w:rPr>
        <w:t xml:space="preserve"> </w:t>
      </w:r>
      <w:r w:rsidR="00DA31E4" w:rsidRPr="00086348">
        <w:rPr>
          <w:rFonts w:ascii="Open Sans" w:hAnsi="Open Sans" w:cs="Open Sans"/>
          <w:sz w:val="22"/>
          <w:szCs w:val="22"/>
        </w:rPr>
        <w:t xml:space="preserve">con un esteso tour insieme a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Les</w:t>
      </w:r>
      <w:proofErr w:type="spellEnd"/>
      <w:r w:rsidR="005F0DFF" w:rsidRPr="00086348">
        <w:rPr>
          <w:rFonts w:ascii="Open Sans" w:hAnsi="Open Sans" w:cs="Open Sans"/>
          <w:i/>
          <w:iCs/>
          <w:sz w:val="22"/>
          <w:szCs w:val="22"/>
        </w:rPr>
        <w:t xml:space="preserve"> Siècles</w:t>
      </w:r>
      <w:r w:rsidR="005F0DFF" w:rsidRPr="00086348">
        <w:rPr>
          <w:rFonts w:ascii="Open Sans" w:hAnsi="Open Sans" w:cs="Open Sans"/>
          <w:sz w:val="22"/>
          <w:szCs w:val="22"/>
        </w:rPr>
        <w:t xml:space="preserve"> </w:t>
      </w:r>
      <w:r w:rsidR="00DA31E4" w:rsidRPr="00086348">
        <w:rPr>
          <w:rFonts w:ascii="Open Sans" w:hAnsi="Open Sans" w:cs="Open Sans"/>
          <w:sz w:val="22"/>
          <w:szCs w:val="22"/>
        </w:rPr>
        <w:t>e</w:t>
      </w:r>
      <w:r w:rsidR="005F0DFF" w:rsidRPr="00086348">
        <w:rPr>
          <w:rFonts w:ascii="Open Sans" w:hAnsi="Open Sans" w:cs="Open Sans"/>
          <w:sz w:val="22"/>
          <w:szCs w:val="22"/>
        </w:rPr>
        <w:t xml:space="preserve"> François-Xavier Roth, </w:t>
      </w:r>
      <w:r w:rsidR="00DA31E4" w:rsidRPr="00086348">
        <w:rPr>
          <w:rFonts w:ascii="Open Sans" w:hAnsi="Open Sans" w:cs="Open Sans"/>
          <w:sz w:val="22"/>
          <w:szCs w:val="22"/>
        </w:rPr>
        <w:t xml:space="preserve">dove le opere di Ligeti entreranno </w:t>
      </w:r>
      <w:r w:rsidR="00881B0C" w:rsidRPr="00086348">
        <w:rPr>
          <w:rFonts w:ascii="Open Sans" w:hAnsi="Open Sans" w:cs="Open Sans"/>
          <w:sz w:val="22"/>
          <w:szCs w:val="22"/>
        </w:rPr>
        <w:t xml:space="preserve">in stretta connessione e dialogo con i brani senza tempo di Mozart. </w:t>
      </w:r>
      <w:r w:rsidR="00F573D9" w:rsidRPr="00086348">
        <w:rPr>
          <w:rFonts w:ascii="Open Sans" w:hAnsi="Open Sans" w:cs="Open Sans"/>
          <w:sz w:val="22"/>
          <w:szCs w:val="22"/>
        </w:rPr>
        <w:t xml:space="preserve">Isabelle Faust collaborerà inoltre con orchestre del calibro della </w:t>
      </w:r>
      <w:r w:rsidR="005F0DFF" w:rsidRPr="00086348">
        <w:rPr>
          <w:rFonts w:ascii="Open Sans" w:hAnsi="Open Sans" w:cs="Open Sans"/>
          <w:i/>
          <w:iCs/>
          <w:sz w:val="22"/>
          <w:szCs w:val="22"/>
        </w:rPr>
        <w:t>Tokyo Metropolitan Symphony Orchestra</w:t>
      </w:r>
      <w:r w:rsidR="005F0DFF" w:rsidRPr="00086348">
        <w:rPr>
          <w:rFonts w:ascii="Open Sans" w:hAnsi="Open Sans" w:cs="Open Sans"/>
          <w:sz w:val="22"/>
          <w:szCs w:val="22"/>
        </w:rPr>
        <w:t>,</w:t>
      </w:r>
      <w:r w:rsidR="00F573D9" w:rsidRPr="00086348">
        <w:rPr>
          <w:rFonts w:ascii="Open Sans" w:hAnsi="Open Sans" w:cs="Open Sans"/>
          <w:sz w:val="22"/>
          <w:szCs w:val="22"/>
        </w:rPr>
        <w:t xml:space="preserve"> la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Symphonieorchester</w:t>
      </w:r>
      <w:proofErr w:type="spellEnd"/>
      <w:r w:rsidR="005F0DFF" w:rsidRPr="00086348">
        <w:rPr>
          <w:rFonts w:ascii="Open Sans" w:hAnsi="Open Sans" w:cs="Open Sans"/>
          <w:i/>
          <w:iCs/>
          <w:sz w:val="22"/>
          <w:szCs w:val="22"/>
        </w:rPr>
        <w:t xml:space="preserve"> des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Bayerischen</w:t>
      </w:r>
      <w:proofErr w:type="spellEnd"/>
      <w:r w:rsidR="005F0DFF" w:rsidRPr="00086348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Rundfunks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 xml:space="preserve">, </w:t>
      </w:r>
      <w:r w:rsidR="00F573D9" w:rsidRPr="00086348">
        <w:rPr>
          <w:rFonts w:ascii="Open Sans" w:hAnsi="Open Sans" w:cs="Open Sans"/>
          <w:sz w:val="22"/>
          <w:szCs w:val="22"/>
        </w:rPr>
        <w:t xml:space="preserve">la </w:t>
      </w:r>
      <w:r w:rsidR="005F0DFF" w:rsidRPr="00086348">
        <w:rPr>
          <w:rFonts w:ascii="Open Sans" w:hAnsi="Open Sans" w:cs="Open Sans"/>
          <w:i/>
          <w:iCs/>
          <w:sz w:val="22"/>
          <w:szCs w:val="22"/>
        </w:rPr>
        <w:t xml:space="preserve">NDR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Radiophilharmonie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 xml:space="preserve">, </w:t>
      </w:r>
      <w:r w:rsidR="00F573D9" w:rsidRPr="00086348">
        <w:rPr>
          <w:rFonts w:ascii="Open Sans" w:hAnsi="Open Sans" w:cs="Open Sans"/>
          <w:sz w:val="22"/>
          <w:szCs w:val="22"/>
        </w:rPr>
        <w:t xml:space="preserve">l’Orchestra Filarmonica di Bergen, la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Orquesta</w:t>
      </w:r>
      <w:proofErr w:type="spellEnd"/>
      <w:r w:rsidR="005F0DFF" w:rsidRPr="00086348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Nacional</w:t>
      </w:r>
      <w:proofErr w:type="spellEnd"/>
      <w:r w:rsidR="005F0DFF" w:rsidRPr="00086348">
        <w:rPr>
          <w:rFonts w:ascii="Open Sans" w:hAnsi="Open Sans" w:cs="Open Sans"/>
          <w:i/>
          <w:iCs/>
          <w:sz w:val="22"/>
          <w:szCs w:val="22"/>
        </w:rPr>
        <w:t xml:space="preserve"> de </w:t>
      </w:r>
      <w:proofErr w:type="spellStart"/>
      <w:r w:rsidR="005F0DFF" w:rsidRPr="00086348">
        <w:rPr>
          <w:rFonts w:ascii="Open Sans" w:hAnsi="Open Sans" w:cs="Open Sans"/>
          <w:i/>
          <w:iCs/>
          <w:sz w:val="22"/>
          <w:szCs w:val="22"/>
        </w:rPr>
        <w:t>España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F573D9" w:rsidRPr="00086348">
        <w:rPr>
          <w:rFonts w:ascii="Open Sans" w:hAnsi="Open Sans" w:cs="Open Sans"/>
          <w:sz w:val="22"/>
          <w:szCs w:val="22"/>
        </w:rPr>
        <w:t>l’</w:t>
      </w:r>
      <w:r w:rsidR="005F0DFF" w:rsidRPr="00086348">
        <w:rPr>
          <w:rFonts w:ascii="Open Sans" w:hAnsi="Open Sans" w:cs="Open Sans"/>
          <w:i/>
          <w:iCs/>
          <w:sz w:val="22"/>
          <w:szCs w:val="22"/>
        </w:rPr>
        <w:t>Orchestre</w:t>
      </w:r>
      <w:proofErr w:type="spellEnd"/>
      <w:r w:rsidR="005F0DFF" w:rsidRPr="00086348">
        <w:rPr>
          <w:rFonts w:ascii="Open Sans" w:hAnsi="Open Sans" w:cs="Open Sans"/>
          <w:i/>
          <w:iCs/>
          <w:sz w:val="22"/>
          <w:szCs w:val="22"/>
        </w:rPr>
        <w:t xml:space="preserve"> National du Capitole de Toulouse</w:t>
      </w:r>
      <w:r w:rsidR="005F0DFF" w:rsidRPr="00086348">
        <w:rPr>
          <w:rFonts w:ascii="Open Sans" w:hAnsi="Open Sans" w:cs="Open Sans"/>
          <w:sz w:val="22"/>
          <w:szCs w:val="22"/>
        </w:rPr>
        <w:t xml:space="preserve">, </w:t>
      </w:r>
      <w:r w:rsidR="00F573D9" w:rsidRPr="00086348">
        <w:rPr>
          <w:rFonts w:ascii="Open Sans" w:hAnsi="Open Sans" w:cs="Open Sans"/>
          <w:sz w:val="22"/>
          <w:szCs w:val="22"/>
        </w:rPr>
        <w:t xml:space="preserve">la </w:t>
      </w:r>
      <w:r w:rsidR="005F0DFF" w:rsidRPr="00086348">
        <w:rPr>
          <w:rFonts w:ascii="Open Sans" w:hAnsi="Open Sans" w:cs="Open Sans"/>
          <w:i/>
          <w:iCs/>
          <w:sz w:val="22"/>
          <w:szCs w:val="22"/>
        </w:rPr>
        <w:t>NHK Symphony Orchestra</w:t>
      </w:r>
      <w:r w:rsidR="00F573D9" w:rsidRPr="00086348">
        <w:rPr>
          <w:rFonts w:ascii="Open Sans" w:hAnsi="Open Sans" w:cs="Open Sans"/>
          <w:sz w:val="22"/>
          <w:szCs w:val="22"/>
        </w:rPr>
        <w:t xml:space="preserve"> e la </w:t>
      </w:r>
      <w:r w:rsidR="005F0DFF" w:rsidRPr="00086348">
        <w:rPr>
          <w:rFonts w:ascii="Open Sans" w:hAnsi="Open Sans" w:cs="Open Sans"/>
          <w:i/>
          <w:iCs/>
          <w:sz w:val="22"/>
          <w:szCs w:val="22"/>
        </w:rPr>
        <w:t>London Symphony Orchestra</w:t>
      </w:r>
      <w:r w:rsidR="005F0DFF" w:rsidRPr="00086348">
        <w:rPr>
          <w:rFonts w:ascii="Open Sans" w:hAnsi="Open Sans" w:cs="Open Sans"/>
          <w:sz w:val="22"/>
          <w:szCs w:val="22"/>
        </w:rPr>
        <w:t xml:space="preserve">. </w:t>
      </w:r>
      <w:r w:rsidR="00086348" w:rsidRPr="00086348">
        <w:rPr>
          <w:rFonts w:ascii="Open Sans" w:hAnsi="Open Sans" w:cs="Open Sans"/>
          <w:sz w:val="22"/>
          <w:szCs w:val="22"/>
          <w:lang w:val="en-US"/>
        </w:rPr>
        <w:t xml:space="preserve">E’ </w:t>
      </w:r>
      <w:proofErr w:type="spellStart"/>
      <w:r w:rsidR="00086348" w:rsidRPr="00086348">
        <w:rPr>
          <w:rFonts w:ascii="Open Sans" w:hAnsi="Open Sans" w:cs="Open Sans"/>
          <w:sz w:val="22"/>
          <w:szCs w:val="22"/>
          <w:lang w:val="en-US"/>
        </w:rPr>
        <w:t>inoltre</w:t>
      </w:r>
      <w:proofErr w:type="spellEnd"/>
      <w:r w:rsidR="00086348" w:rsidRPr="00086348">
        <w:rPr>
          <w:rFonts w:ascii="Open Sans" w:hAnsi="Open Sans" w:cs="Open Sans"/>
          <w:sz w:val="22"/>
          <w:szCs w:val="22"/>
          <w:lang w:val="en-US"/>
        </w:rPr>
        <w:t xml:space="preserve"> “</w:t>
      </w:r>
      <w:r w:rsidR="005F0DFF" w:rsidRPr="00086348">
        <w:rPr>
          <w:rFonts w:ascii="Open Sans" w:hAnsi="Open Sans" w:cs="Open Sans"/>
          <w:sz w:val="22"/>
          <w:szCs w:val="22"/>
          <w:lang w:val="en-US"/>
        </w:rPr>
        <w:t xml:space="preserve">Artist in </w:t>
      </w:r>
      <w:proofErr w:type="gramStart"/>
      <w:r w:rsidR="005F0DFF" w:rsidRPr="00086348">
        <w:rPr>
          <w:rFonts w:ascii="Open Sans" w:hAnsi="Open Sans" w:cs="Open Sans"/>
          <w:sz w:val="22"/>
          <w:szCs w:val="22"/>
          <w:lang w:val="en-US"/>
        </w:rPr>
        <w:t>Residence“</w:t>
      </w:r>
      <w:r w:rsidR="00696D0F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086348" w:rsidRPr="00086348">
        <w:rPr>
          <w:rFonts w:ascii="Open Sans" w:hAnsi="Open Sans" w:cs="Open Sans"/>
          <w:sz w:val="22"/>
          <w:szCs w:val="22"/>
          <w:lang w:val="en-US"/>
        </w:rPr>
        <w:t>della</w:t>
      </w:r>
      <w:proofErr w:type="gramEnd"/>
      <w:r w:rsidR="005F0DFF" w:rsidRPr="00086348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5F0DFF" w:rsidRPr="00086348">
        <w:rPr>
          <w:rFonts w:ascii="Open Sans" w:hAnsi="Open Sans" w:cs="Open Sans"/>
          <w:i/>
          <w:iCs/>
          <w:sz w:val="22"/>
          <w:szCs w:val="22"/>
          <w:lang w:val="en-US"/>
        </w:rPr>
        <w:t>SWR Symphony Orchestra</w:t>
      </w:r>
      <w:r w:rsidR="005F0DFF" w:rsidRPr="00086348">
        <w:rPr>
          <w:rFonts w:ascii="Open Sans" w:hAnsi="Open Sans" w:cs="Open Sans"/>
          <w:sz w:val="22"/>
          <w:szCs w:val="22"/>
          <w:lang w:val="en-US"/>
        </w:rPr>
        <w:t xml:space="preserve">. </w:t>
      </w:r>
      <w:r w:rsidR="00086348" w:rsidRPr="00086348">
        <w:rPr>
          <w:rFonts w:ascii="Open Sans" w:hAnsi="Open Sans" w:cs="Open Sans"/>
          <w:sz w:val="22"/>
          <w:szCs w:val="22"/>
        </w:rPr>
        <w:t xml:space="preserve">Nel campo della musica da camera sono previste collaborazioni con </w:t>
      </w:r>
      <w:r w:rsidR="005F0DFF" w:rsidRPr="00086348">
        <w:rPr>
          <w:rFonts w:ascii="Open Sans" w:hAnsi="Open Sans" w:cs="Open Sans"/>
          <w:sz w:val="22"/>
          <w:szCs w:val="22"/>
        </w:rPr>
        <w:t xml:space="preserve">Antoine </w:t>
      </w:r>
      <w:proofErr w:type="spellStart"/>
      <w:r w:rsidR="005F0DFF" w:rsidRPr="00086348">
        <w:rPr>
          <w:rFonts w:ascii="Open Sans" w:hAnsi="Open Sans" w:cs="Open Sans"/>
          <w:sz w:val="22"/>
          <w:szCs w:val="22"/>
        </w:rPr>
        <w:t>Tamestit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 xml:space="preserve">, Kristian </w:t>
      </w:r>
      <w:proofErr w:type="spellStart"/>
      <w:r w:rsidR="005F0DFF" w:rsidRPr="00086348">
        <w:rPr>
          <w:rFonts w:ascii="Open Sans" w:hAnsi="Open Sans" w:cs="Open Sans"/>
          <w:sz w:val="22"/>
          <w:szCs w:val="22"/>
        </w:rPr>
        <w:t>Bezuidenhout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 xml:space="preserve">, Anne Katharina Schreiber, Kristin von der </w:t>
      </w:r>
      <w:proofErr w:type="spellStart"/>
      <w:r w:rsidR="005F0DFF" w:rsidRPr="00086348">
        <w:rPr>
          <w:rFonts w:ascii="Open Sans" w:hAnsi="Open Sans" w:cs="Open Sans"/>
          <w:sz w:val="22"/>
          <w:szCs w:val="22"/>
        </w:rPr>
        <w:t>Goltz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>, Alexander Melnikov</w:t>
      </w:r>
      <w:r w:rsidR="00086348" w:rsidRPr="00086348">
        <w:rPr>
          <w:rFonts w:ascii="Open Sans" w:hAnsi="Open Sans" w:cs="Open Sans"/>
          <w:sz w:val="22"/>
          <w:szCs w:val="22"/>
        </w:rPr>
        <w:t xml:space="preserve"> e</w:t>
      </w:r>
      <w:r w:rsidR="005F0DFF" w:rsidRPr="00086348">
        <w:rPr>
          <w:rFonts w:ascii="Open Sans" w:hAnsi="Open Sans" w:cs="Open Sans"/>
          <w:sz w:val="22"/>
          <w:szCs w:val="22"/>
        </w:rPr>
        <w:t xml:space="preserve"> Jean-</w:t>
      </w:r>
      <w:proofErr w:type="spellStart"/>
      <w:r w:rsidR="005F0DFF" w:rsidRPr="00086348">
        <w:rPr>
          <w:rFonts w:ascii="Open Sans" w:hAnsi="Open Sans" w:cs="Open Sans"/>
          <w:sz w:val="22"/>
          <w:szCs w:val="22"/>
        </w:rPr>
        <w:t>Guihen</w:t>
      </w:r>
      <w:proofErr w:type="spellEnd"/>
      <w:r w:rsidR="005F0DFF" w:rsidRPr="00086348">
        <w:rPr>
          <w:rFonts w:ascii="Open Sans" w:hAnsi="Open Sans" w:cs="Open Sans"/>
          <w:sz w:val="22"/>
          <w:szCs w:val="22"/>
        </w:rPr>
        <w:t xml:space="preserve"> Queyras. </w:t>
      </w:r>
    </w:p>
    <w:p w14:paraId="77A76AFA" w14:textId="6CBFEC22" w:rsidR="009C2FF7" w:rsidRPr="00086348" w:rsidRDefault="009C2FF7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56F7CAA2" w14:textId="77777777" w:rsidR="004274C7" w:rsidRDefault="009C2FF7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6B1500">
        <w:rPr>
          <w:rStyle w:val="y2iqfc"/>
          <w:rFonts w:ascii="Open Sans" w:hAnsi="Open Sans" w:cs="Open Sans"/>
          <w:sz w:val="22"/>
          <w:szCs w:val="22"/>
        </w:rPr>
        <w:t xml:space="preserve">Numerose delle sue registrazioni sono state elogiate all'unanimità dalla critica e premiate con </w:t>
      </w:r>
      <w:r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>Diapason d'or</w:t>
      </w:r>
      <w:r w:rsidRPr="006B1500">
        <w:rPr>
          <w:rStyle w:val="y2iqfc"/>
          <w:rFonts w:ascii="Open Sans" w:hAnsi="Open Sans" w:cs="Open Sans"/>
          <w:sz w:val="22"/>
          <w:szCs w:val="22"/>
        </w:rPr>
        <w:t xml:space="preserve">, </w:t>
      </w:r>
      <w:proofErr w:type="spellStart"/>
      <w:r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>Grammophone</w:t>
      </w:r>
      <w:proofErr w:type="spellEnd"/>
      <w:r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 xml:space="preserve"> Award</w:t>
      </w:r>
      <w:r w:rsidRPr="006B1500">
        <w:rPr>
          <w:rStyle w:val="y2iqfc"/>
          <w:rFonts w:ascii="Open Sans" w:hAnsi="Open Sans" w:cs="Open Sans"/>
          <w:sz w:val="22"/>
          <w:szCs w:val="22"/>
        </w:rPr>
        <w:t xml:space="preserve">, </w:t>
      </w:r>
      <w:r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>Choc de l'</w:t>
      </w:r>
      <w:proofErr w:type="spellStart"/>
      <w:r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>année</w:t>
      </w:r>
      <w:proofErr w:type="spellEnd"/>
      <w:r w:rsidRPr="006B1500">
        <w:rPr>
          <w:rStyle w:val="y2iqfc"/>
          <w:rFonts w:ascii="Open Sans" w:hAnsi="Open Sans" w:cs="Open Sans"/>
          <w:sz w:val="22"/>
          <w:szCs w:val="22"/>
        </w:rPr>
        <w:t xml:space="preserve"> e altri premi. Le registrazioni più recenti includono</w:t>
      </w:r>
      <w:r w:rsidR="00597679" w:rsidRPr="006B1500">
        <w:rPr>
          <w:rFonts w:ascii="Open Sans" w:hAnsi="Open Sans" w:cs="Open Sans"/>
          <w:sz w:val="22"/>
          <w:szCs w:val="22"/>
        </w:rPr>
        <w:t xml:space="preserve"> il Concerto per violino di Stravinsky </w:t>
      </w:r>
      <w:r w:rsidR="006B1500" w:rsidRPr="006B1500">
        <w:rPr>
          <w:rFonts w:ascii="Open Sans" w:hAnsi="Open Sans" w:cs="Open Sans"/>
          <w:sz w:val="22"/>
          <w:szCs w:val="22"/>
        </w:rPr>
        <w:t xml:space="preserve">eseguito con </w:t>
      </w:r>
      <w:proofErr w:type="spellStart"/>
      <w:r w:rsidR="00597679"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>Les</w:t>
      </w:r>
      <w:proofErr w:type="spellEnd"/>
      <w:r w:rsidR="00597679"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 xml:space="preserve"> Siècles</w:t>
      </w:r>
      <w:r w:rsidR="00597679" w:rsidRPr="006B1500">
        <w:rPr>
          <w:rStyle w:val="y2iqfc"/>
          <w:rFonts w:ascii="Open Sans" w:hAnsi="Open Sans" w:cs="Open Sans"/>
          <w:sz w:val="22"/>
          <w:szCs w:val="22"/>
        </w:rPr>
        <w:t xml:space="preserve"> and François-Xavier Roth, </w:t>
      </w:r>
      <w:r w:rsidR="006B1500">
        <w:rPr>
          <w:rStyle w:val="y2iqfc"/>
          <w:rFonts w:ascii="Open Sans" w:hAnsi="Open Sans" w:cs="Open Sans"/>
          <w:sz w:val="22"/>
          <w:szCs w:val="22"/>
        </w:rPr>
        <w:t>i</w:t>
      </w:r>
      <w:r w:rsidRPr="006B1500">
        <w:rPr>
          <w:rStyle w:val="y2iqfc"/>
          <w:rFonts w:ascii="Open Sans" w:hAnsi="Open Sans" w:cs="Open Sans"/>
          <w:sz w:val="22"/>
          <w:szCs w:val="22"/>
        </w:rPr>
        <w:t xml:space="preserve">l Concerto per violino di Arnold </w:t>
      </w:r>
      <w:proofErr w:type="spellStart"/>
      <w:r w:rsidRPr="006B1500">
        <w:rPr>
          <w:rStyle w:val="y2iqfc"/>
          <w:rFonts w:ascii="Open Sans" w:hAnsi="Open Sans" w:cs="Open Sans"/>
          <w:sz w:val="22"/>
          <w:szCs w:val="22"/>
        </w:rPr>
        <w:t>Schönberg</w:t>
      </w:r>
      <w:proofErr w:type="spellEnd"/>
      <w:r w:rsidRPr="006B1500">
        <w:rPr>
          <w:rStyle w:val="y2iqfc"/>
          <w:rFonts w:ascii="Open Sans" w:hAnsi="Open Sans" w:cs="Open Sans"/>
          <w:sz w:val="22"/>
          <w:szCs w:val="22"/>
        </w:rPr>
        <w:t xml:space="preserve"> con Daniel Harding e l'Orchestra Sinfonica della Radio Svedese, pubblicato nel 2020, </w:t>
      </w:r>
    </w:p>
    <w:p w14:paraId="6D4F4137" w14:textId="77777777" w:rsidR="004274C7" w:rsidRDefault="004274C7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40C18097" w14:textId="7B259EEF" w:rsidR="00560FEB" w:rsidRPr="006B1500" w:rsidRDefault="009C2FF7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6B1500">
        <w:rPr>
          <w:rStyle w:val="y2iqfc"/>
          <w:rFonts w:ascii="Open Sans" w:hAnsi="Open Sans" w:cs="Open Sans"/>
          <w:sz w:val="22"/>
          <w:szCs w:val="22"/>
        </w:rPr>
        <w:t>seguito nel 2021 dal Triplo Concerto di Ludwig van Beethoven con Alexander Melnikov, Jean-</w:t>
      </w:r>
      <w:proofErr w:type="spellStart"/>
      <w:r w:rsidRPr="006B1500">
        <w:rPr>
          <w:rStyle w:val="y2iqfc"/>
          <w:rFonts w:ascii="Open Sans" w:hAnsi="Open Sans" w:cs="Open Sans"/>
          <w:sz w:val="22"/>
          <w:szCs w:val="22"/>
        </w:rPr>
        <w:t>Guihen</w:t>
      </w:r>
      <w:proofErr w:type="spellEnd"/>
      <w:r w:rsidRPr="006B1500">
        <w:rPr>
          <w:rStyle w:val="y2iqfc"/>
          <w:rFonts w:ascii="Open Sans" w:hAnsi="Open Sans" w:cs="Open Sans"/>
          <w:sz w:val="22"/>
          <w:szCs w:val="22"/>
        </w:rPr>
        <w:t xml:space="preserve"> Queyras, Pablo </w:t>
      </w:r>
      <w:proofErr w:type="spellStart"/>
      <w:r w:rsidRPr="006B1500">
        <w:rPr>
          <w:rStyle w:val="y2iqfc"/>
          <w:rFonts w:ascii="Open Sans" w:hAnsi="Open Sans" w:cs="Open Sans"/>
          <w:sz w:val="22"/>
          <w:szCs w:val="22"/>
        </w:rPr>
        <w:t>Heras-Casado</w:t>
      </w:r>
      <w:proofErr w:type="spellEnd"/>
      <w:r w:rsidRPr="006B1500">
        <w:rPr>
          <w:rStyle w:val="y2iqfc"/>
          <w:rFonts w:ascii="Open Sans" w:hAnsi="Open Sans" w:cs="Open Sans"/>
          <w:sz w:val="22"/>
          <w:szCs w:val="22"/>
        </w:rPr>
        <w:t xml:space="preserve"> e la </w:t>
      </w:r>
      <w:r w:rsidRPr="006B1500">
        <w:rPr>
          <w:rStyle w:val="y2iqfc"/>
          <w:rFonts w:ascii="Open Sans" w:hAnsi="Open Sans" w:cs="Open Sans"/>
          <w:i/>
          <w:iCs/>
          <w:sz w:val="22"/>
          <w:szCs w:val="22"/>
        </w:rPr>
        <w:t>Freiburger Barockorchester</w:t>
      </w:r>
      <w:r w:rsidRPr="006B1500">
        <w:rPr>
          <w:rStyle w:val="y2iqfc"/>
          <w:rFonts w:ascii="Open Sans" w:hAnsi="Open Sans" w:cs="Open Sans"/>
          <w:sz w:val="22"/>
          <w:szCs w:val="22"/>
        </w:rPr>
        <w:t xml:space="preserve">. </w:t>
      </w:r>
    </w:p>
    <w:p w14:paraId="2E185E7C" w14:textId="21247FD6" w:rsidR="009C2FF7" w:rsidRPr="003E026F" w:rsidRDefault="009C2FF7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6B1500">
        <w:rPr>
          <w:rStyle w:val="y2iqfc"/>
          <w:rFonts w:ascii="Open Sans" w:hAnsi="Open Sans" w:cs="Open Sans"/>
          <w:sz w:val="22"/>
          <w:szCs w:val="22"/>
        </w:rPr>
        <w:t xml:space="preserve">Isabelle Faust </w:t>
      </w:r>
      <w:r w:rsidR="00301E0E" w:rsidRPr="006B1500">
        <w:rPr>
          <w:rStyle w:val="y2iqfc"/>
          <w:rFonts w:ascii="Open Sans" w:hAnsi="Open Sans" w:cs="Open Sans"/>
          <w:sz w:val="22"/>
          <w:szCs w:val="22"/>
        </w:rPr>
        <w:t xml:space="preserve">ha effettuato numerose altre registrazioni di successo, tra cui </w:t>
      </w:r>
      <w:r w:rsidRPr="006B1500">
        <w:rPr>
          <w:rStyle w:val="y2iqfc"/>
          <w:rFonts w:ascii="Open Sans" w:hAnsi="Open Sans" w:cs="Open Sans"/>
          <w:sz w:val="22"/>
          <w:szCs w:val="22"/>
        </w:rPr>
        <w:t>le Sonate e Partite per violino solo di Johann Sebastian</w:t>
      </w:r>
      <w:r w:rsidRPr="003E026F">
        <w:rPr>
          <w:rStyle w:val="y2iqfc"/>
          <w:rFonts w:ascii="Open Sans" w:hAnsi="Open Sans" w:cs="Open Sans"/>
          <w:sz w:val="22"/>
          <w:szCs w:val="22"/>
        </w:rPr>
        <w:t xml:space="preserve"> Bach, nonché concerti per violino di Ludwig van Beethoven e Alban Berg sotto la direzione di Claudio Abbado. Condivide una lunga collaborazione sul fronte della musica da camera con il pianista Alexander Melnikov</w:t>
      </w:r>
      <w:r w:rsidR="00597679">
        <w:rPr>
          <w:rStyle w:val="y2iqfc"/>
          <w:rFonts w:ascii="Open Sans" w:hAnsi="Open Sans" w:cs="Open Sans"/>
          <w:sz w:val="22"/>
          <w:szCs w:val="22"/>
        </w:rPr>
        <w:t>: insieme hanno registrato le S</w:t>
      </w:r>
      <w:r w:rsidRPr="003E026F">
        <w:rPr>
          <w:rStyle w:val="y2iqfc"/>
          <w:rFonts w:ascii="Open Sans" w:hAnsi="Open Sans" w:cs="Open Sans"/>
          <w:sz w:val="22"/>
          <w:szCs w:val="22"/>
        </w:rPr>
        <w:t>onate per pianoforte e violino di Wolfgang Amadeus Mozart, Ludwig van Beethoven e Johannes Brahms.</w:t>
      </w:r>
    </w:p>
    <w:p w14:paraId="6187944B" w14:textId="77777777" w:rsidR="003E026F" w:rsidRPr="003E026F" w:rsidRDefault="003E026F" w:rsidP="008D2D89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2DEAA217" w14:textId="77777777" w:rsidR="00EF2556" w:rsidRDefault="00EF2556" w:rsidP="008D2D89">
      <w:pPr>
        <w:pStyle w:val="PreformattatoHTML"/>
        <w:jc w:val="both"/>
        <w:rPr>
          <w:rStyle w:val="y2iqfc"/>
          <w:rFonts w:ascii="Open Sans" w:hAnsi="Open Sans" w:cs="Open Sans"/>
          <w:i/>
          <w:iCs/>
          <w:sz w:val="22"/>
          <w:szCs w:val="22"/>
        </w:rPr>
      </w:pPr>
    </w:p>
    <w:p w14:paraId="5F0A63D0" w14:textId="7CC85ED2" w:rsidR="00547C74" w:rsidRPr="00547C74" w:rsidRDefault="00547C74" w:rsidP="008D2D89">
      <w:pPr>
        <w:pStyle w:val="PreformattatoHTML"/>
        <w:jc w:val="both"/>
        <w:rPr>
          <w:rFonts w:ascii="Open Sans" w:hAnsi="Open Sans" w:cs="Open Sans"/>
          <w:sz w:val="24"/>
          <w:szCs w:val="24"/>
        </w:rPr>
      </w:pPr>
      <w:r w:rsidRPr="002716BE">
        <w:rPr>
          <w:rFonts w:ascii="Open Sans" w:hAnsi="Open Sans" w:cs="Open Sans"/>
          <w:sz w:val="22"/>
          <w:szCs w:val="22"/>
        </w:rPr>
        <w:t>2023/2024</w:t>
      </w:r>
    </w:p>
    <w:sectPr w:rsidR="00547C74" w:rsidRPr="00547C74" w:rsidSect="00825F7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BB05" w14:textId="77777777" w:rsidR="00131C5C" w:rsidRDefault="00131C5C" w:rsidP="009C2FF7">
      <w:pPr>
        <w:spacing w:after="0" w:line="240" w:lineRule="auto"/>
      </w:pPr>
      <w:r>
        <w:separator/>
      </w:r>
    </w:p>
  </w:endnote>
  <w:endnote w:type="continuationSeparator" w:id="0">
    <w:p w14:paraId="2F704BDC" w14:textId="77777777" w:rsidR="00131C5C" w:rsidRDefault="00131C5C" w:rsidP="009C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D32F" w14:textId="77777777" w:rsidR="00131C5C" w:rsidRDefault="00131C5C" w:rsidP="009C2FF7">
      <w:pPr>
        <w:spacing w:after="0" w:line="240" w:lineRule="auto"/>
      </w:pPr>
      <w:r>
        <w:separator/>
      </w:r>
    </w:p>
  </w:footnote>
  <w:footnote w:type="continuationSeparator" w:id="0">
    <w:p w14:paraId="716AFF38" w14:textId="77777777" w:rsidR="00131C5C" w:rsidRDefault="00131C5C" w:rsidP="009C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C973" w14:textId="77777777" w:rsidR="008D2D89" w:rsidRPr="004274C7" w:rsidRDefault="008D2D89" w:rsidP="008D2D89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2"/>
        <w:szCs w:val="32"/>
      </w:rPr>
    </w:pPr>
    <w:r w:rsidRPr="004274C7">
      <w:rPr>
        <w:rStyle w:val="normaltextrun"/>
        <w:rFonts w:ascii="Montserrat" w:hAnsi="Montserrat"/>
        <w:b/>
        <w:bCs/>
        <w:color w:val="2F5496" w:themeColor="accent1" w:themeShade="BF"/>
        <w:sz w:val="32"/>
        <w:szCs w:val="32"/>
      </w:rPr>
      <w:t>LORENZO BALDRIGHI</w:t>
    </w:r>
  </w:p>
  <w:p w14:paraId="1462F5AE" w14:textId="77777777" w:rsidR="008D2D89" w:rsidRPr="004274C7" w:rsidRDefault="008D2D89" w:rsidP="008D2D89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  <w:sz w:val="22"/>
        <w:szCs w:val="22"/>
      </w:rPr>
    </w:pPr>
    <w:r w:rsidRPr="004274C7">
      <w:rPr>
        <w:rStyle w:val="normaltextrun"/>
        <w:rFonts w:ascii="Montserrat Thin" w:hAnsi="Montserrat Thin"/>
        <w:b/>
        <w:bCs/>
        <w:color w:val="2F5496" w:themeColor="accent1" w:themeShade="BF"/>
        <w:spacing w:val="40"/>
        <w:sz w:val="22"/>
        <w:szCs w:val="22"/>
      </w:rPr>
      <w:t>Artists Management Srl</w:t>
    </w:r>
  </w:p>
  <w:p w14:paraId="3377D0D4" w14:textId="77777777" w:rsidR="008D2D89" w:rsidRPr="004274C7" w:rsidRDefault="008D2D89" w:rsidP="008D2D8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</w:pPr>
    <w:r w:rsidRPr="004274C7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  <w:t>Piazza G. Prinetti 27B, 23807 Merate (LC)</w:t>
    </w:r>
  </w:p>
  <w:p w14:paraId="16932CD6" w14:textId="77777777" w:rsidR="008D2D89" w:rsidRPr="004274C7" w:rsidRDefault="008D2D89" w:rsidP="008D2D8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</w:pPr>
    <w:r w:rsidRPr="004274C7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>Tel. +39 039 9281416 – Fax. +39 039 9281424</w:t>
    </w:r>
  </w:p>
  <w:p w14:paraId="272BBCB9" w14:textId="77777777" w:rsidR="008D2D89" w:rsidRPr="004274C7" w:rsidRDefault="004274C7" w:rsidP="008D2D89">
    <w:pPr>
      <w:pStyle w:val="paragraph"/>
      <w:spacing w:before="0" w:beforeAutospacing="0" w:after="0" w:afterAutospacing="0" w:line="216" w:lineRule="auto"/>
      <w:jc w:val="center"/>
      <w:textAlignment w:val="baseline"/>
      <w:rPr>
        <w:sz w:val="22"/>
        <w:szCs w:val="22"/>
        <w:lang w:val="en-US"/>
      </w:rPr>
    </w:pPr>
    <w:hyperlink r:id="rId1" w:history="1">
      <w:r w:rsidR="008D2D89" w:rsidRPr="004274C7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18"/>
          <w:szCs w:val="18"/>
          <w:lang w:val="en-US"/>
        </w:rPr>
        <w:t>info@baldrighi.com</w:t>
      </w:r>
    </w:hyperlink>
    <w:r w:rsidR="008D2D89" w:rsidRPr="004274C7">
      <w:rPr>
        <w:rStyle w:val="Collegamentoipertestuale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 xml:space="preserve"> – www.baldrighi.com</w:t>
    </w:r>
  </w:p>
  <w:p w14:paraId="7EC0B174" w14:textId="77777777" w:rsidR="009C2FF7" w:rsidRPr="009C2FF7" w:rsidRDefault="009C2FF7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6F"/>
    <w:rsid w:val="00000EA2"/>
    <w:rsid w:val="00013FD5"/>
    <w:rsid w:val="00032CA1"/>
    <w:rsid w:val="0005001F"/>
    <w:rsid w:val="00086348"/>
    <w:rsid w:val="00111403"/>
    <w:rsid w:val="00131C5C"/>
    <w:rsid w:val="00174A7C"/>
    <w:rsid w:val="001A68B1"/>
    <w:rsid w:val="002222DA"/>
    <w:rsid w:val="002716BE"/>
    <w:rsid w:val="002A1B8E"/>
    <w:rsid w:val="002B7692"/>
    <w:rsid w:val="00301E0E"/>
    <w:rsid w:val="00320827"/>
    <w:rsid w:val="0034047B"/>
    <w:rsid w:val="003E026F"/>
    <w:rsid w:val="003F1331"/>
    <w:rsid w:val="004274C7"/>
    <w:rsid w:val="00486BDC"/>
    <w:rsid w:val="004E1943"/>
    <w:rsid w:val="0054228F"/>
    <w:rsid w:val="00547C74"/>
    <w:rsid w:val="00557828"/>
    <w:rsid w:val="00560FEB"/>
    <w:rsid w:val="00597679"/>
    <w:rsid w:val="005C0EC4"/>
    <w:rsid w:val="005F0DFF"/>
    <w:rsid w:val="00696D0F"/>
    <w:rsid w:val="006B0BD4"/>
    <w:rsid w:val="006B1500"/>
    <w:rsid w:val="006C0B3D"/>
    <w:rsid w:val="00804CDE"/>
    <w:rsid w:val="008056AE"/>
    <w:rsid w:val="00812525"/>
    <w:rsid w:val="00825F7F"/>
    <w:rsid w:val="00843D97"/>
    <w:rsid w:val="00853544"/>
    <w:rsid w:val="00881B0C"/>
    <w:rsid w:val="008D2D89"/>
    <w:rsid w:val="0096056F"/>
    <w:rsid w:val="009C2FF7"/>
    <w:rsid w:val="009C5819"/>
    <w:rsid w:val="00A3358B"/>
    <w:rsid w:val="00AE7145"/>
    <w:rsid w:val="00B6449E"/>
    <w:rsid w:val="00C7011A"/>
    <w:rsid w:val="00D13AD8"/>
    <w:rsid w:val="00D83AA5"/>
    <w:rsid w:val="00DA31E4"/>
    <w:rsid w:val="00DE2E57"/>
    <w:rsid w:val="00EF2556"/>
    <w:rsid w:val="00F573D9"/>
    <w:rsid w:val="00FB18E4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838C"/>
  <w15:chartTrackingRefBased/>
  <w15:docId w15:val="{8CE6E201-CE9A-44F4-B14D-EFABE90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60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056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6056F"/>
  </w:style>
  <w:style w:type="paragraph" w:styleId="Intestazione">
    <w:name w:val="header"/>
    <w:basedOn w:val="Normale"/>
    <w:link w:val="IntestazioneCarattere"/>
    <w:uiPriority w:val="99"/>
    <w:unhideWhenUsed/>
    <w:rsid w:val="009C2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FF7"/>
  </w:style>
  <w:style w:type="paragraph" w:styleId="Pidipagina">
    <w:name w:val="footer"/>
    <w:basedOn w:val="Normale"/>
    <w:link w:val="PidipaginaCarattere"/>
    <w:uiPriority w:val="99"/>
    <w:unhideWhenUsed/>
    <w:rsid w:val="009C2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FF7"/>
  </w:style>
  <w:style w:type="character" w:styleId="Collegamentoipertestuale">
    <w:name w:val="Hyperlink"/>
    <w:basedOn w:val="Carpredefinitoparagrafo"/>
    <w:uiPriority w:val="99"/>
    <w:semiHidden/>
    <w:unhideWhenUsed/>
    <w:rsid w:val="009C2FF7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9C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C2FF7"/>
  </w:style>
  <w:style w:type="character" w:customStyle="1" w:styleId="eop">
    <w:name w:val="eop"/>
    <w:basedOn w:val="Carpredefinitoparagrafo"/>
    <w:rsid w:val="009C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6" ma:contentTypeDescription="Creare un nuovo documento." ma:contentTypeScope="" ma:versionID="e7086aca71c5b40cfb0a2e35b32c3d5e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41083b9f6269e9bf3466a3b223f1db80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CB600229-6EDE-479A-8592-B72E19B9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A8DE5-1B14-46DE-A062-15839A40B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30C64-1812-4C3C-BF81-4214313FB9BA}">
  <ds:schemaRefs>
    <ds:schemaRef ds:uri="http://schemas.openxmlformats.org/package/2006/metadata/core-properties"/>
    <ds:schemaRef ds:uri="290e80e9-6c2f-450e-8957-5c7c5458ba26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404bce98-b762-4681-8d3d-5dc89ab59f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45</cp:revision>
  <dcterms:created xsi:type="dcterms:W3CDTF">2023-10-22T10:27:00Z</dcterms:created>
  <dcterms:modified xsi:type="dcterms:W3CDTF">2023-10-22T11:07:00Z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