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B8A" w14:textId="77777777" w:rsidR="00FC09C0" w:rsidRDefault="00FC09C0" w:rsidP="0026329B">
      <w:pPr>
        <w:pStyle w:val="Nessunaspaziatura"/>
        <w:jc w:val="center"/>
        <w:rPr>
          <w:rFonts w:ascii="Montserrat" w:hAnsi="Montserrat" w:cs="Open Sans"/>
          <w:b/>
          <w:bCs/>
          <w:sz w:val="40"/>
          <w:szCs w:val="40"/>
        </w:rPr>
      </w:pPr>
    </w:p>
    <w:p w14:paraId="6B6D0A5E" w14:textId="751D0C52" w:rsidR="0026329B" w:rsidRPr="00FC09C0" w:rsidRDefault="0026329B" w:rsidP="0026329B">
      <w:pPr>
        <w:pStyle w:val="Nessunaspaziatura"/>
        <w:jc w:val="center"/>
        <w:rPr>
          <w:rFonts w:ascii="Montserrat" w:hAnsi="Montserrat" w:cs="Open Sans"/>
          <w:sz w:val="28"/>
          <w:szCs w:val="28"/>
        </w:rPr>
      </w:pPr>
      <w:r w:rsidRPr="00FC09C0">
        <w:rPr>
          <w:rFonts w:ascii="Montserrat" w:hAnsi="Montserrat" w:cs="Open Sans"/>
          <w:sz w:val="28"/>
          <w:szCs w:val="28"/>
        </w:rPr>
        <w:t>ENSEMBLE MODERN</w:t>
      </w:r>
    </w:p>
    <w:p w14:paraId="788E6A52" w14:textId="77777777" w:rsidR="00552931" w:rsidRDefault="00552931" w:rsidP="0026329B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778F1380" w14:textId="1F9D39AC" w:rsidR="006A7B89" w:rsidRPr="00FC09C0" w:rsidRDefault="0026329B" w:rsidP="0026329B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Fin dalla sua fondazione </w:t>
      </w:r>
      <w:r w:rsidR="003E30FE" w:rsidRPr="00FC09C0">
        <w:rPr>
          <w:rFonts w:ascii="Open Sans" w:hAnsi="Open Sans" w:cs="Open Sans"/>
        </w:rPr>
        <w:t xml:space="preserve">a Francoforte sul Meno </w:t>
      </w:r>
      <w:r w:rsidRPr="00FC09C0">
        <w:rPr>
          <w:rFonts w:ascii="Open Sans" w:hAnsi="Open Sans" w:cs="Open Sans"/>
        </w:rPr>
        <w:t xml:space="preserve">nel 1980, l’Ensemble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 xml:space="preserve"> è stato uno dei principali ensemble di </w:t>
      </w:r>
      <w:r w:rsidR="005B3151" w:rsidRPr="00FC09C0">
        <w:rPr>
          <w:rFonts w:ascii="Open Sans" w:hAnsi="Open Sans" w:cs="Open Sans"/>
        </w:rPr>
        <w:t>‘</w:t>
      </w:r>
      <w:r w:rsidRPr="00FC09C0">
        <w:rPr>
          <w:rFonts w:ascii="Open Sans" w:hAnsi="Open Sans" w:cs="Open Sans"/>
        </w:rPr>
        <w:t>Nuova Musica</w:t>
      </w:r>
      <w:r w:rsidR="005B3151" w:rsidRPr="00FC09C0">
        <w:rPr>
          <w:rFonts w:ascii="Open Sans" w:hAnsi="Open Sans" w:cs="Open Sans"/>
        </w:rPr>
        <w:t>’</w:t>
      </w:r>
      <w:r w:rsidR="00936003" w:rsidRPr="00FC09C0">
        <w:rPr>
          <w:rFonts w:ascii="Open Sans" w:hAnsi="Open Sans" w:cs="Open Sans"/>
        </w:rPr>
        <w:t xml:space="preserve"> nel mondo</w:t>
      </w:r>
      <w:r w:rsidRPr="00FC09C0">
        <w:rPr>
          <w:rFonts w:ascii="Open Sans" w:hAnsi="Open Sans" w:cs="Open Sans"/>
        </w:rPr>
        <w:t xml:space="preserve">. Attualmente unisce </w:t>
      </w:r>
      <w:r w:rsidR="00963EC6" w:rsidRPr="00FC09C0">
        <w:rPr>
          <w:rFonts w:ascii="Open Sans" w:hAnsi="Open Sans" w:cs="Open Sans"/>
        </w:rPr>
        <w:t>diciotto</w:t>
      </w:r>
      <w:r w:rsidRPr="00FC09C0">
        <w:rPr>
          <w:rFonts w:ascii="Open Sans" w:hAnsi="Open Sans" w:cs="Open Sans"/>
        </w:rPr>
        <w:t xml:space="preserve"> solisti provenienti da Argentina, Belgio, Bulgaria, Germania, Gran Bretagna, Grecia, India, Israele, Giappone, Stati Uniti d’America e Svizzera, a testimonianza dell’ampiezza </w:t>
      </w:r>
      <w:proofErr w:type="gramStart"/>
      <w:r w:rsidRPr="00FC09C0">
        <w:rPr>
          <w:rFonts w:ascii="Open Sans" w:hAnsi="Open Sans" w:cs="Open Sans"/>
        </w:rPr>
        <w:t>del background culturale</w:t>
      </w:r>
      <w:proofErr w:type="gramEnd"/>
      <w:r w:rsidRPr="00FC09C0">
        <w:rPr>
          <w:rFonts w:ascii="Open Sans" w:hAnsi="Open Sans" w:cs="Open Sans"/>
        </w:rPr>
        <w:t xml:space="preserve"> dell’ensemble. </w:t>
      </w:r>
      <w:r w:rsidR="00963EC6" w:rsidRPr="00FC09C0">
        <w:rPr>
          <w:rFonts w:ascii="Open Sans" w:hAnsi="Open Sans" w:cs="Open Sans"/>
        </w:rPr>
        <w:t xml:space="preserve">Le attività dell’ensemble sono organizzate democraticamente e </w:t>
      </w:r>
      <w:r w:rsidR="00C664D1" w:rsidRPr="00FC09C0">
        <w:rPr>
          <w:rFonts w:ascii="Open Sans" w:hAnsi="Open Sans" w:cs="Open Sans"/>
        </w:rPr>
        <w:t>i</w:t>
      </w:r>
      <w:r w:rsidR="00846854" w:rsidRPr="00FC09C0">
        <w:rPr>
          <w:rFonts w:ascii="Open Sans" w:hAnsi="Open Sans" w:cs="Open Sans"/>
        </w:rPr>
        <w:t xml:space="preserve"> musicisti decidono congiuntamente in merito a </w:t>
      </w:r>
      <w:r w:rsidR="004F7F25" w:rsidRPr="00FC09C0">
        <w:rPr>
          <w:rFonts w:ascii="Open Sans" w:hAnsi="Open Sans" w:cs="Open Sans"/>
        </w:rPr>
        <w:t xml:space="preserve">progetti artistici, collaborazioni con altri partner </w:t>
      </w:r>
      <w:r w:rsidR="00C664D1" w:rsidRPr="00FC09C0">
        <w:rPr>
          <w:rFonts w:ascii="Open Sans" w:hAnsi="Open Sans" w:cs="Open Sans"/>
        </w:rPr>
        <w:t>e</w:t>
      </w:r>
      <w:r w:rsidR="004F7F25" w:rsidRPr="00FC09C0">
        <w:rPr>
          <w:rFonts w:ascii="Open Sans" w:hAnsi="Open Sans" w:cs="Open Sans"/>
        </w:rPr>
        <w:t xml:space="preserve"> aspetti finanziari. </w:t>
      </w:r>
      <w:r w:rsidR="009D2263" w:rsidRPr="00FC09C0">
        <w:rPr>
          <w:rFonts w:ascii="Open Sans" w:hAnsi="Open Sans" w:cs="Open Sans"/>
        </w:rPr>
        <w:t xml:space="preserve">Il suo spettro d’azione comprende opera musicali teatrali, </w:t>
      </w:r>
      <w:r w:rsidR="00CA5556" w:rsidRPr="00FC09C0">
        <w:rPr>
          <w:rFonts w:ascii="Open Sans" w:hAnsi="Open Sans" w:cs="Open Sans"/>
        </w:rPr>
        <w:t xml:space="preserve">danza, progetti multimediali, musica da camera, </w:t>
      </w:r>
      <w:r w:rsidR="00936003" w:rsidRPr="00FC09C0">
        <w:rPr>
          <w:rFonts w:ascii="Open Sans" w:hAnsi="Open Sans" w:cs="Open Sans"/>
        </w:rPr>
        <w:t xml:space="preserve">concerti in ensemble o orchestrali. </w:t>
      </w:r>
    </w:p>
    <w:p w14:paraId="670CCE89" w14:textId="77777777" w:rsidR="006A7B89" w:rsidRPr="00FC09C0" w:rsidRDefault="006A7B89" w:rsidP="0026329B">
      <w:pPr>
        <w:pStyle w:val="Nessunaspaziatura"/>
        <w:jc w:val="both"/>
        <w:rPr>
          <w:rFonts w:ascii="Open Sans" w:hAnsi="Open Sans" w:cs="Open Sans"/>
          <w:lang w:val="en-US"/>
        </w:rPr>
      </w:pPr>
    </w:p>
    <w:p w14:paraId="645B4ECE" w14:textId="1C0E273C" w:rsidR="00232979" w:rsidRPr="00FC09C0" w:rsidRDefault="0045263A" w:rsidP="0093639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lang w:eastAsia="it-IT"/>
        </w:rPr>
      </w:pPr>
      <w:r w:rsidRPr="00FC09C0">
        <w:rPr>
          <w:rFonts w:ascii="Open Sans" w:eastAsia="Times New Roman" w:hAnsi="Open Sans" w:cs="Open Sans"/>
          <w:color w:val="000000"/>
          <w:lang w:eastAsia="it-IT"/>
        </w:rPr>
        <w:t>L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'Ensemble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>si esibisce regolarm</w:t>
      </w:r>
      <w:r w:rsidR="00C03AF2" w:rsidRPr="00FC09C0">
        <w:rPr>
          <w:rFonts w:ascii="Open Sans" w:eastAsia="Times New Roman" w:hAnsi="Open Sans" w:cs="Open Sans"/>
          <w:color w:val="000000"/>
          <w:lang w:eastAsia="it-IT"/>
        </w:rPr>
        <w:t>en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te per 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i festival più rinomati,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>tra cui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Acht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Brücken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Music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a Colonia, Festival d'Aix-en-Provence, Festival d'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Automne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a Parigi, Festival d'Avignon, Berliner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Festspiele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Bregenzer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Festspiele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>,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ED6FC5" w:rsidRPr="00FC09C0">
        <w:rPr>
          <w:rFonts w:ascii="Open Sans" w:eastAsia="Times New Roman" w:hAnsi="Open Sans" w:cs="Open Sans"/>
          <w:color w:val="000000"/>
          <w:lang w:eastAsia="it-IT"/>
        </w:rPr>
        <w:t>F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estival di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Donaueschingen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Holland Festival,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Klangspuren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Schwaz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KunstFestSpiele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Herrenhausen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ManiFeste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Paris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,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Ruhrtriennale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Transart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Festival di Bolzano, Ultima Oslo, 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 xml:space="preserve">Festival d’Autunno di 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Varsavia, Wien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e </w:t>
      </w:r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Witten Days of </w:t>
      </w:r>
      <w:r w:rsidR="009022F3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New </w:t>
      </w:r>
      <w:r w:rsidR="00C03AF2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Chamber Music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. L'ensemble si esibisce spesso nelle principali sedi 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 xml:space="preserve">di concerto 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nazionali e internazionali 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>tra cui l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a </w:t>
      </w:r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Philharmonie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di Berlino, il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Concertgebouw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, il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Muziekgebouw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di Amsterdam, la </w:t>
      </w:r>
      <w:proofErr w:type="spellStart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Konzerthaus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di Berlino, l'</w:t>
      </w:r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Hellerau Dresden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>, l'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Elbphilharmonie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di Amburgo, la Philharmonie di Colonia, la Wigmore Hall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 xml:space="preserve">, 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il </w:t>
      </w:r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Southbank Centre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di Londra e la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Cité</w:t>
      </w:r>
      <w:proofErr w:type="spellEnd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de la </w:t>
      </w:r>
      <w:proofErr w:type="spellStart"/>
      <w:r w:rsidR="0023297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Musique</w:t>
      </w:r>
      <w:proofErr w:type="spellEnd"/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2C050B" w:rsidRPr="00FC09C0">
        <w:rPr>
          <w:rFonts w:ascii="Open Sans" w:eastAsia="Times New Roman" w:hAnsi="Open Sans" w:cs="Open Sans"/>
          <w:color w:val="000000"/>
          <w:lang w:eastAsia="it-IT"/>
        </w:rPr>
        <w:t>di</w:t>
      </w:r>
      <w:r w:rsidR="00232979" w:rsidRPr="00FC09C0">
        <w:rPr>
          <w:rFonts w:ascii="Open Sans" w:eastAsia="Times New Roman" w:hAnsi="Open Sans" w:cs="Open Sans"/>
          <w:color w:val="000000"/>
          <w:lang w:eastAsia="it-IT"/>
        </w:rPr>
        <w:t xml:space="preserve"> Parigi.</w:t>
      </w:r>
    </w:p>
    <w:p w14:paraId="1E9B3264" w14:textId="484D2F6F" w:rsidR="00A33FBF" w:rsidRPr="00FC09C0" w:rsidRDefault="00574919" w:rsidP="00574919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Dal 1985 l’Ensemble ha una propria serie di concerti all’Alte </w:t>
      </w:r>
      <w:proofErr w:type="spellStart"/>
      <w:r w:rsidRPr="00FC09C0">
        <w:rPr>
          <w:rFonts w:ascii="Open Sans" w:hAnsi="Open Sans" w:cs="Open Sans"/>
        </w:rPr>
        <w:t>Oper</w:t>
      </w:r>
      <w:proofErr w:type="spellEnd"/>
      <w:r w:rsidRPr="00FC09C0">
        <w:rPr>
          <w:rFonts w:ascii="Open Sans" w:hAnsi="Open Sans" w:cs="Open Sans"/>
        </w:rPr>
        <w:t xml:space="preserve"> di Francoforte, dove produce regolarmente opere musicali teatrali in collaborazione con l'Opera di Francoforte, così come una serie di concerti dal titolo </w:t>
      </w:r>
      <w:r w:rsidR="002C050B" w:rsidRPr="00FC09C0">
        <w:rPr>
          <w:rFonts w:ascii="Open Sans" w:hAnsi="Open Sans" w:cs="Open Sans"/>
        </w:rPr>
        <w:t>‘</w:t>
      </w:r>
      <w:r w:rsidRPr="00FC09C0">
        <w:rPr>
          <w:rFonts w:ascii="Open Sans" w:hAnsi="Open Sans" w:cs="Open Sans"/>
        </w:rPr>
        <w:t xml:space="preserve">Happy New </w:t>
      </w:r>
      <w:proofErr w:type="spellStart"/>
      <w:r w:rsidRPr="00FC09C0">
        <w:rPr>
          <w:rFonts w:ascii="Open Sans" w:hAnsi="Open Sans" w:cs="Open Sans"/>
        </w:rPr>
        <w:t>Ears</w:t>
      </w:r>
      <w:proofErr w:type="spellEnd"/>
      <w:r w:rsidR="002C050B" w:rsidRPr="00FC09C0">
        <w:rPr>
          <w:rFonts w:ascii="Open Sans" w:hAnsi="Open Sans" w:cs="Open Sans"/>
        </w:rPr>
        <w:t>’</w:t>
      </w:r>
      <w:r w:rsidRPr="00FC09C0">
        <w:rPr>
          <w:rFonts w:ascii="Open Sans" w:hAnsi="Open Sans" w:cs="Open Sans"/>
        </w:rPr>
        <w:t xml:space="preserve">, dove vengono presentate e spiegate opere di compositori del ventesimo e ventunesimo secolo. </w:t>
      </w:r>
      <w:r w:rsidR="00CE2063" w:rsidRPr="00FC09C0">
        <w:rPr>
          <w:rFonts w:ascii="Open Sans" w:hAnsi="Open Sans" w:cs="Open Sans"/>
        </w:rPr>
        <w:t>Questa serie è stata fondata nel 1993 e, dal</w:t>
      </w:r>
      <w:r w:rsidR="00A33FBF" w:rsidRPr="00FC09C0">
        <w:rPr>
          <w:rFonts w:ascii="Open Sans" w:hAnsi="Open Sans" w:cs="Open Sans"/>
        </w:rPr>
        <w:t xml:space="preserve"> 2019, viene coordinata insieme alla </w:t>
      </w:r>
      <w:proofErr w:type="spellStart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Hochschule</w:t>
      </w:r>
      <w:proofErr w:type="spellEnd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für</w:t>
      </w:r>
      <w:proofErr w:type="spellEnd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Musik</w:t>
      </w:r>
      <w:proofErr w:type="spellEnd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und </w:t>
      </w:r>
      <w:proofErr w:type="spellStart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Darstellende</w:t>
      </w:r>
      <w:proofErr w:type="spellEnd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Kunst Frankfurt </w:t>
      </w:r>
      <w:proofErr w:type="spellStart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am</w:t>
      </w:r>
      <w:proofErr w:type="spellEnd"/>
      <w:r w:rsidR="00D035B9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Main</w:t>
      </w:r>
      <w:r w:rsidR="00D035B9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A33FBF" w:rsidRPr="00FC09C0">
        <w:rPr>
          <w:rFonts w:ascii="Open Sans" w:eastAsia="Times New Roman" w:hAnsi="Open Sans" w:cs="Open Sans"/>
          <w:color w:val="000000"/>
          <w:lang w:eastAsia="it-IT"/>
        </w:rPr>
        <w:t>(</w:t>
      </w:r>
      <w:proofErr w:type="spellStart"/>
      <w:r w:rsidR="00A33FBF" w:rsidRPr="00FC09C0">
        <w:rPr>
          <w:rFonts w:ascii="Open Sans" w:eastAsia="Times New Roman" w:hAnsi="Open Sans" w:cs="Open Sans"/>
          <w:color w:val="000000"/>
          <w:lang w:eastAsia="it-IT"/>
        </w:rPr>
        <w:t>HfMDK</w:t>
      </w:r>
      <w:proofErr w:type="spellEnd"/>
      <w:r w:rsidR="00A33FBF" w:rsidRPr="00FC09C0">
        <w:rPr>
          <w:rFonts w:ascii="Open Sans" w:eastAsia="Times New Roman" w:hAnsi="Open Sans" w:cs="Open Sans"/>
          <w:color w:val="000000"/>
          <w:lang w:eastAsia="it-IT"/>
        </w:rPr>
        <w:t xml:space="preserve">). </w:t>
      </w:r>
    </w:p>
    <w:p w14:paraId="263A7222" w14:textId="7390813C" w:rsidR="00574919" w:rsidRPr="00FC09C0" w:rsidRDefault="00574919" w:rsidP="00574919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Dal 2011 l’Ensemble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 xml:space="preserve"> si è unito all’Orchestra Sinfonica della Radio di Francoforte nel presentare il Festival </w:t>
      </w:r>
      <w:r w:rsidR="00D035B9" w:rsidRPr="00FC09C0">
        <w:rPr>
          <w:rFonts w:ascii="Open Sans" w:hAnsi="Open Sans" w:cs="Open Sans"/>
        </w:rPr>
        <w:t>‘</w:t>
      </w:r>
      <w:r w:rsidRPr="00FC09C0">
        <w:rPr>
          <w:rFonts w:ascii="Open Sans" w:hAnsi="Open Sans" w:cs="Open Sans"/>
        </w:rPr>
        <w:t>CRESC</w:t>
      </w:r>
      <w:r w:rsidR="00D035B9" w:rsidRPr="00FC09C0">
        <w:rPr>
          <w:rFonts w:ascii="Open Sans" w:hAnsi="Open Sans" w:cs="Open Sans"/>
        </w:rPr>
        <w:t>’</w:t>
      </w:r>
      <w:r w:rsidRPr="00FC09C0">
        <w:rPr>
          <w:rFonts w:ascii="Open Sans" w:hAnsi="Open Sans" w:cs="Open Sans"/>
        </w:rPr>
        <w:t>, biennale per la musica moderna della regione Francoforte Reno-Meno.</w:t>
      </w:r>
    </w:p>
    <w:p w14:paraId="7376720E" w14:textId="77777777" w:rsidR="005F52F1" w:rsidRPr="00FC09C0" w:rsidRDefault="005F52F1" w:rsidP="00C5397B">
      <w:pPr>
        <w:pStyle w:val="Nessunaspaziatura"/>
        <w:jc w:val="both"/>
        <w:rPr>
          <w:rFonts w:ascii="Open Sans" w:hAnsi="Open Sans" w:cs="Open Sans"/>
        </w:rPr>
      </w:pPr>
    </w:p>
    <w:p w14:paraId="5206C726" w14:textId="08DBAEEB" w:rsidR="005F52F1" w:rsidRPr="00FC09C0" w:rsidRDefault="005F52F1" w:rsidP="00C5397B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Ogni anno l'Ensemble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 xml:space="preserve"> prova ed esegue circa 70 nuove composizioni, tra cui circa 20 prime mondiali, alcune delle quali commissionate autonomamente. L'ensemble si sforza di raggiungere il massimo grado possibile di autenticità lavorando a stretto contatto con i compositori stessi</w:t>
      </w:r>
      <w:r w:rsidR="001B1965" w:rsidRPr="00FC09C0">
        <w:rPr>
          <w:rFonts w:ascii="Open Sans" w:hAnsi="Open Sans" w:cs="Open Sans"/>
        </w:rPr>
        <w:t xml:space="preserve">, quali ad esempio </w:t>
      </w:r>
      <w:r w:rsidRPr="00FC09C0">
        <w:rPr>
          <w:rFonts w:ascii="Open Sans" w:hAnsi="Open Sans" w:cs="Open Sans"/>
        </w:rPr>
        <w:t xml:space="preserve">John Adams, Mark Andre, George Benjamin, </w:t>
      </w:r>
      <w:proofErr w:type="spellStart"/>
      <w:r w:rsidRPr="00FC09C0">
        <w:rPr>
          <w:rFonts w:ascii="Open Sans" w:hAnsi="Open Sans" w:cs="Open Sans"/>
        </w:rPr>
        <w:t>Unsuk</w:t>
      </w:r>
      <w:proofErr w:type="spellEnd"/>
      <w:r w:rsidRPr="00FC09C0">
        <w:rPr>
          <w:rFonts w:ascii="Open Sans" w:hAnsi="Open Sans" w:cs="Open Sans"/>
        </w:rPr>
        <w:t xml:space="preserve"> Chin, Peter </w:t>
      </w:r>
      <w:proofErr w:type="spellStart"/>
      <w:r w:rsidRPr="00FC09C0">
        <w:rPr>
          <w:rFonts w:ascii="Open Sans" w:hAnsi="Open Sans" w:cs="Open Sans"/>
        </w:rPr>
        <w:t>Eötvös</w:t>
      </w:r>
      <w:proofErr w:type="spellEnd"/>
      <w:r w:rsidRPr="00FC09C0">
        <w:rPr>
          <w:rFonts w:ascii="Open Sans" w:hAnsi="Open Sans" w:cs="Open Sans"/>
        </w:rPr>
        <w:t xml:space="preserve">, Brian </w:t>
      </w:r>
      <w:proofErr w:type="spellStart"/>
      <w:r w:rsidRPr="00FC09C0">
        <w:rPr>
          <w:rFonts w:ascii="Open Sans" w:hAnsi="Open Sans" w:cs="Open Sans"/>
        </w:rPr>
        <w:t>Ferneyhough</w:t>
      </w:r>
      <w:proofErr w:type="spellEnd"/>
      <w:r w:rsidRPr="00FC09C0">
        <w:rPr>
          <w:rFonts w:ascii="Open Sans" w:hAnsi="Open Sans" w:cs="Open Sans"/>
        </w:rPr>
        <w:t xml:space="preserve">, Heiner Goebbels, Hans Werner Henze, Heinz </w:t>
      </w:r>
      <w:proofErr w:type="spellStart"/>
      <w:r w:rsidRPr="00FC09C0">
        <w:rPr>
          <w:rFonts w:ascii="Open Sans" w:hAnsi="Open Sans" w:cs="Open Sans"/>
        </w:rPr>
        <w:t>Holliger</w:t>
      </w:r>
      <w:proofErr w:type="spellEnd"/>
      <w:r w:rsidRPr="00FC09C0">
        <w:rPr>
          <w:rFonts w:ascii="Open Sans" w:hAnsi="Open Sans" w:cs="Open Sans"/>
        </w:rPr>
        <w:t xml:space="preserve">, Mauricio </w:t>
      </w:r>
      <w:proofErr w:type="spellStart"/>
      <w:r w:rsidRPr="00FC09C0">
        <w:rPr>
          <w:rFonts w:ascii="Open Sans" w:hAnsi="Open Sans" w:cs="Open Sans"/>
        </w:rPr>
        <w:t>Kagel</w:t>
      </w:r>
      <w:proofErr w:type="spellEnd"/>
      <w:r w:rsidRPr="00FC09C0">
        <w:rPr>
          <w:rFonts w:ascii="Open Sans" w:hAnsi="Open Sans" w:cs="Open Sans"/>
        </w:rPr>
        <w:t xml:space="preserve">, </w:t>
      </w:r>
      <w:proofErr w:type="spellStart"/>
      <w:r w:rsidRPr="00FC09C0">
        <w:rPr>
          <w:rFonts w:ascii="Open Sans" w:hAnsi="Open Sans" w:cs="Open Sans"/>
        </w:rPr>
        <w:t>György</w:t>
      </w:r>
      <w:proofErr w:type="spellEnd"/>
      <w:r w:rsidRPr="00FC09C0">
        <w:rPr>
          <w:rFonts w:ascii="Open Sans" w:hAnsi="Open Sans" w:cs="Open Sans"/>
        </w:rPr>
        <w:t xml:space="preserve"> </w:t>
      </w:r>
      <w:proofErr w:type="spellStart"/>
      <w:r w:rsidRPr="00FC09C0">
        <w:rPr>
          <w:rFonts w:ascii="Open Sans" w:hAnsi="Open Sans" w:cs="Open Sans"/>
        </w:rPr>
        <w:t>Kurtág</w:t>
      </w:r>
      <w:proofErr w:type="spellEnd"/>
      <w:r w:rsidRPr="00FC09C0">
        <w:rPr>
          <w:rFonts w:ascii="Open Sans" w:hAnsi="Open Sans" w:cs="Open Sans"/>
        </w:rPr>
        <w:t xml:space="preserve">, Helmut </w:t>
      </w:r>
      <w:proofErr w:type="spellStart"/>
      <w:r w:rsidRPr="00FC09C0">
        <w:rPr>
          <w:rFonts w:ascii="Open Sans" w:hAnsi="Open Sans" w:cs="Open Sans"/>
        </w:rPr>
        <w:t>Lachenmann</w:t>
      </w:r>
      <w:proofErr w:type="spellEnd"/>
      <w:r w:rsidRPr="00FC09C0">
        <w:rPr>
          <w:rFonts w:ascii="Open Sans" w:hAnsi="Open Sans" w:cs="Open Sans"/>
        </w:rPr>
        <w:t xml:space="preserve">, </w:t>
      </w:r>
      <w:proofErr w:type="spellStart"/>
      <w:r w:rsidRPr="00FC09C0">
        <w:rPr>
          <w:rFonts w:ascii="Open Sans" w:hAnsi="Open Sans" w:cs="Open Sans"/>
        </w:rPr>
        <w:t>György</w:t>
      </w:r>
      <w:proofErr w:type="spellEnd"/>
      <w:r w:rsidRPr="00FC09C0">
        <w:rPr>
          <w:rFonts w:ascii="Open Sans" w:hAnsi="Open Sans" w:cs="Open Sans"/>
        </w:rPr>
        <w:t xml:space="preserve"> Ligeti, Cathy Milliken, Brigitta </w:t>
      </w:r>
      <w:proofErr w:type="spellStart"/>
      <w:r w:rsidRPr="00FC09C0">
        <w:rPr>
          <w:rFonts w:ascii="Open Sans" w:hAnsi="Open Sans" w:cs="Open Sans"/>
        </w:rPr>
        <w:t>Muntendorf</w:t>
      </w:r>
      <w:proofErr w:type="spellEnd"/>
      <w:r w:rsidRPr="00FC09C0">
        <w:rPr>
          <w:rFonts w:ascii="Open Sans" w:hAnsi="Open Sans" w:cs="Open Sans"/>
        </w:rPr>
        <w:t xml:space="preserve">, Olga </w:t>
      </w:r>
      <w:proofErr w:type="spellStart"/>
      <w:r w:rsidRPr="00FC09C0">
        <w:rPr>
          <w:rFonts w:ascii="Open Sans" w:hAnsi="Open Sans" w:cs="Open Sans"/>
        </w:rPr>
        <w:t>Neuwirth</w:t>
      </w:r>
      <w:proofErr w:type="spellEnd"/>
      <w:r w:rsidRPr="00FC09C0">
        <w:rPr>
          <w:rFonts w:ascii="Open Sans" w:hAnsi="Open Sans" w:cs="Open Sans"/>
        </w:rPr>
        <w:t xml:space="preserve">, </w:t>
      </w:r>
      <w:proofErr w:type="spellStart"/>
      <w:r w:rsidRPr="00FC09C0">
        <w:rPr>
          <w:rFonts w:ascii="Open Sans" w:hAnsi="Open Sans" w:cs="Open Sans"/>
        </w:rPr>
        <w:t>Enno</w:t>
      </w:r>
      <w:proofErr w:type="spellEnd"/>
      <w:r w:rsidRPr="00FC09C0">
        <w:rPr>
          <w:rFonts w:ascii="Open Sans" w:hAnsi="Open Sans" w:cs="Open Sans"/>
        </w:rPr>
        <w:t xml:space="preserve"> Poppe, Steve Reich, Wolfgang </w:t>
      </w:r>
      <w:proofErr w:type="spellStart"/>
      <w:r w:rsidRPr="00FC09C0">
        <w:rPr>
          <w:rFonts w:ascii="Open Sans" w:hAnsi="Open Sans" w:cs="Open Sans"/>
        </w:rPr>
        <w:t>Rihm</w:t>
      </w:r>
      <w:proofErr w:type="spellEnd"/>
      <w:r w:rsidRPr="00FC09C0">
        <w:rPr>
          <w:rFonts w:ascii="Open Sans" w:hAnsi="Open Sans" w:cs="Open Sans"/>
        </w:rPr>
        <w:t xml:space="preserve">, Rebecca Saunders, Iris ter </w:t>
      </w:r>
      <w:proofErr w:type="spellStart"/>
      <w:r w:rsidRPr="00FC09C0">
        <w:rPr>
          <w:rFonts w:ascii="Open Sans" w:hAnsi="Open Sans" w:cs="Open Sans"/>
        </w:rPr>
        <w:t>Schiphorst</w:t>
      </w:r>
      <w:proofErr w:type="spellEnd"/>
      <w:r w:rsidRPr="00FC09C0">
        <w:rPr>
          <w:rFonts w:ascii="Open Sans" w:hAnsi="Open Sans" w:cs="Open Sans"/>
        </w:rPr>
        <w:t xml:space="preserve">, Simon Steen-Andersen, Karlheinz Stockhausen, Mark-Anthony </w:t>
      </w:r>
      <w:proofErr w:type="spellStart"/>
      <w:r w:rsidRPr="00FC09C0">
        <w:rPr>
          <w:rFonts w:ascii="Open Sans" w:hAnsi="Open Sans" w:cs="Open Sans"/>
        </w:rPr>
        <w:t>Turnage</w:t>
      </w:r>
      <w:proofErr w:type="spellEnd"/>
      <w:r w:rsidRPr="00FC09C0">
        <w:rPr>
          <w:rFonts w:ascii="Open Sans" w:hAnsi="Open Sans" w:cs="Open Sans"/>
        </w:rPr>
        <w:t xml:space="preserve">, Frank Zappa, Hans </w:t>
      </w:r>
      <w:proofErr w:type="spellStart"/>
      <w:r w:rsidRPr="00FC09C0">
        <w:rPr>
          <w:rFonts w:ascii="Open Sans" w:hAnsi="Open Sans" w:cs="Open Sans"/>
        </w:rPr>
        <w:t>Zender</w:t>
      </w:r>
      <w:proofErr w:type="spellEnd"/>
      <w:r w:rsidRPr="00FC09C0">
        <w:rPr>
          <w:rFonts w:ascii="Open Sans" w:hAnsi="Open Sans" w:cs="Open Sans"/>
        </w:rPr>
        <w:t xml:space="preserve"> o Vito </w:t>
      </w:r>
      <w:proofErr w:type="spellStart"/>
      <w:r w:rsidRPr="00FC09C0">
        <w:rPr>
          <w:rFonts w:ascii="Open Sans" w:hAnsi="Open Sans" w:cs="Open Sans"/>
        </w:rPr>
        <w:t>Žuraj</w:t>
      </w:r>
      <w:proofErr w:type="spellEnd"/>
      <w:r w:rsidRPr="00FC09C0">
        <w:rPr>
          <w:rFonts w:ascii="Open Sans" w:hAnsi="Open Sans" w:cs="Open Sans"/>
        </w:rPr>
        <w:t xml:space="preserve">, nonché personalità di spicco di altri generi artistici. Tra le sue commissioni ci sono anche composizioni </w:t>
      </w:r>
      <w:r w:rsidR="002C286F" w:rsidRPr="00FC09C0">
        <w:rPr>
          <w:rFonts w:ascii="Open Sans" w:hAnsi="Open Sans" w:cs="Open Sans"/>
        </w:rPr>
        <w:t>per formazioni di ampie</w:t>
      </w:r>
      <w:r w:rsidRPr="00FC09C0">
        <w:rPr>
          <w:rFonts w:ascii="Open Sans" w:hAnsi="Open Sans" w:cs="Open Sans"/>
        </w:rPr>
        <w:t xml:space="preserve"> dimensioni scritte per l'Ensemble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="00707A1B" w:rsidRPr="00FC09C0">
        <w:rPr>
          <w:rFonts w:ascii="Open Sans" w:hAnsi="Open Sans" w:cs="Open Sans"/>
        </w:rPr>
        <w:t xml:space="preserve"> Orchestra</w:t>
      </w:r>
      <w:r w:rsidRPr="00FC09C0">
        <w:rPr>
          <w:rFonts w:ascii="Open Sans" w:hAnsi="Open Sans" w:cs="Open Sans"/>
        </w:rPr>
        <w:t xml:space="preserve">, </w:t>
      </w:r>
      <w:r w:rsidR="002C286F" w:rsidRPr="00FC09C0">
        <w:rPr>
          <w:rFonts w:ascii="Open Sans" w:hAnsi="Open Sans" w:cs="Open Sans"/>
        </w:rPr>
        <w:t>in occasione delle quali</w:t>
      </w:r>
      <w:r w:rsidRPr="00FC09C0">
        <w:rPr>
          <w:rFonts w:ascii="Open Sans" w:hAnsi="Open Sans" w:cs="Open Sans"/>
        </w:rPr>
        <w:t xml:space="preserve"> l'ensemble si espande fino a raggiungere dimensioni orchestrali. L'Ensemble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 xml:space="preserve"> </w:t>
      </w:r>
      <w:r w:rsidR="00707A1B" w:rsidRPr="00FC09C0">
        <w:rPr>
          <w:rFonts w:ascii="Open Sans" w:hAnsi="Open Sans" w:cs="Open Sans"/>
        </w:rPr>
        <w:t xml:space="preserve">Orchestra </w:t>
      </w:r>
      <w:proofErr w:type="gramStart"/>
      <w:r w:rsidR="00707A1B" w:rsidRPr="00FC09C0">
        <w:rPr>
          <w:rFonts w:ascii="Open Sans" w:hAnsi="Open Sans" w:cs="Open Sans"/>
        </w:rPr>
        <w:t>è nata</w:t>
      </w:r>
      <w:proofErr w:type="gramEnd"/>
      <w:r w:rsidRPr="00FC09C0">
        <w:rPr>
          <w:rFonts w:ascii="Open Sans" w:hAnsi="Open Sans" w:cs="Open Sans"/>
        </w:rPr>
        <w:t xml:space="preserve"> nel 1998 come prima orchestra al mondo dedicata esclusivamente alla musica contemporanea.</w:t>
      </w:r>
    </w:p>
    <w:p w14:paraId="136AE1FC" w14:textId="77777777" w:rsidR="005F52F1" w:rsidRPr="00FC09C0" w:rsidRDefault="005F52F1" w:rsidP="00C5397B">
      <w:pPr>
        <w:pStyle w:val="Nessunaspaziatura"/>
        <w:jc w:val="both"/>
        <w:rPr>
          <w:rFonts w:ascii="Open Sans" w:hAnsi="Open Sans" w:cs="Open Sans"/>
        </w:rPr>
      </w:pPr>
    </w:p>
    <w:p w14:paraId="5523B4E3" w14:textId="3BCC8841" w:rsidR="00A96E99" w:rsidRPr="00FC09C0" w:rsidRDefault="00A96E99" w:rsidP="00A96E9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lang w:eastAsia="it-IT"/>
        </w:rPr>
      </w:pPr>
      <w:r w:rsidRPr="00FC09C0">
        <w:rPr>
          <w:rFonts w:ascii="Open Sans" w:eastAsia="Times New Roman" w:hAnsi="Open Sans" w:cs="Open Sans"/>
          <w:color w:val="000000"/>
          <w:lang w:eastAsia="it-IT"/>
        </w:rPr>
        <w:lastRenderedPageBreak/>
        <w:t xml:space="preserve">Dal 2000 l'Ensemble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gestisce la propria etichetta multimediale, </w:t>
      </w:r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Ensemble </w:t>
      </w:r>
      <w:proofErr w:type="spellStart"/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Media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. Numerose produzioni, molte delle quali realizzate in collaborazione con le radio pubbliche tedesche – </w:t>
      </w:r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hr2-kultur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è partner culturale dell’Ensemble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– sono state così messe a disposizione in modo permanente. Ulteriori supporti audio</w:t>
      </w:r>
      <w:r w:rsidR="00686063" w:rsidRPr="00FC09C0">
        <w:rPr>
          <w:rFonts w:ascii="Open Sans" w:eastAsia="Times New Roman" w:hAnsi="Open Sans" w:cs="Open Sans"/>
          <w:color w:val="000000"/>
          <w:lang w:eastAsia="it-IT"/>
        </w:rPr>
        <w:t xml:space="preserve"> prodotti dall’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Ensemble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686063" w:rsidRPr="00FC09C0">
        <w:rPr>
          <w:rFonts w:ascii="Open Sans" w:eastAsia="Times New Roman" w:hAnsi="Open Sans" w:cs="Open Sans"/>
          <w:color w:val="000000"/>
          <w:lang w:eastAsia="it-IT"/>
        </w:rPr>
        <w:t xml:space="preserve">(circa 150 finora)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sono stati pubblicati da altre etichette affermate, tra cui </w:t>
      </w:r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col legno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, ECM Records, NEOS Music, Sony Music 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Wergo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>.</w:t>
      </w:r>
    </w:p>
    <w:p w14:paraId="1CA4842B" w14:textId="0B8E6CCA" w:rsidR="00A96E99" w:rsidRPr="00FC09C0" w:rsidRDefault="00A96E99" w:rsidP="00A96E9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lang w:eastAsia="it-IT"/>
        </w:rPr>
      </w:pP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Nel 2003 l'Ensemble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ha fondato l'International Ensemble </w:t>
      </w:r>
      <w:proofErr w:type="spellStart"/>
      <w:r w:rsidRPr="00FC09C0">
        <w:rPr>
          <w:rFonts w:ascii="Open Sans" w:eastAsia="Times New Roman" w:hAnsi="Open Sans" w:cs="Open Sans"/>
          <w:color w:val="000000"/>
          <w:lang w:eastAsia="it-IT"/>
        </w:rPr>
        <w:t>Modern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Academy (IEMA), riunendo sotto lo stesso tetto i suoi progetti di istruzione e perfezionamento. Il suo obiettivo </w:t>
      </w:r>
      <w:r w:rsidR="009D50A0" w:rsidRPr="00FC09C0">
        <w:rPr>
          <w:rFonts w:ascii="Open Sans" w:eastAsia="Times New Roman" w:hAnsi="Open Sans" w:cs="Open Sans"/>
          <w:color w:val="000000"/>
          <w:lang w:eastAsia="it-IT"/>
        </w:rPr>
        <w:t>è quello di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trasmettere i numerosi movimenti artistici dei nostri tempi e </w:t>
      </w:r>
      <w:r w:rsidR="00436D54" w:rsidRPr="00FC09C0">
        <w:rPr>
          <w:rFonts w:ascii="Open Sans" w:eastAsia="Times New Roman" w:hAnsi="Open Sans" w:cs="Open Sans"/>
          <w:color w:val="000000"/>
          <w:lang w:eastAsia="it-IT"/>
        </w:rPr>
        <w:t>uno stile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aperto </w:t>
      </w:r>
      <w:r w:rsidR="00436D54" w:rsidRPr="00FC09C0">
        <w:rPr>
          <w:rFonts w:ascii="Open Sans" w:eastAsia="Times New Roman" w:hAnsi="Open Sans" w:cs="Open Sans"/>
          <w:color w:val="000000"/>
          <w:lang w:eastAsia="it-IT"/>
        </w:rPr>
        <w:t>in grado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di affrontare i processi artistici. Fin dalla sua fondazione, IEMA ha sviluppato format personalizzati per diversi gruppi target: tra questi figurano il programma di master </w:t>
      </w:r>
      <w:r w:rsidR="003F2802" w:rsidRPr="00FC09C0">
        <w:rPr>
          <w:rFonts w:ascii="Open Sans" w:eastAsia="Times New Roman" w:hAnsi="Open Sans" w:cs="Open Sans"/>
          <w:color w:val="000000"/>
          <w:lang w:eastAsia="it-IT"/>
        </w:rPr>
        <w:t>‘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>Contemporary Music Performance</w:t>
      </w:r>
      <w:r w:rsidR="003F2802" w:rsidRPr="00FC09C0">
        <w:rPr>
          <w:rFonts w:ascii="Open Sans" w:eastAsia="Times New Roman" w:hAnsi="Open Sans" w:cs="Open Sans"/>
          <w:color w:val="000000"/>
          <w:lang w:eastAsia="it-IT"/>
        </w:rPr>
        <w:t xml:space="preserve">’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per giovani musicisti professionisti in collaborazione con </w:t>
      </w:r>
      <w:r w:rsidR="003F2802" w:rsidRPr="00FC09C0">
        <w:rPr>
          <w:rFonts w:ascii="Open Sans" w:eastAsia="Times New Roman" w:hAnsi="Open Sans" w:cs="Open Sans"/>
          <w:color w:val="000000"/>
          <w:lang w:eastAsia="it-IT"/>
        </w:rPr>
        <w:t xml:space="preserve">la </w:t>
      </w:r>
      <w:proofErr w:type="spellStart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Hochschule</w:t>
      </w:r>
      <w:proofErr w:type="spellEnd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für</w:t>
      </w:r>
      <w:proofErr w:type="spellEnd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Musik</w:t>
      </w:r>
      <w:proofErr w:type="spellEnd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und </w:t>
      </w:r>
      <w:proofErr w:type="spellStart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Darstellende</w:t>
      </w:r>
      <w:proofErr w:type="spellEnd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Kunst Frankfurt </w:t>
      </w:r>
      <w:proofErr w:type="spellStart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am</w:t>
      </w:r>
      <w:proofErr w:type="spellEnd"/>
      <w:r w:rsidR="00D77430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Main</w:t>
      </w:r>
      <w:r w:rsidR="00D77430" w:rsidRPr="00FC09C0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>e l'</w:t>
      </w:r>
      <w:r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International Composer &amp; </w:t>
      </w:r>
      <w:proofErr w:type="spellStart"/>
      <w:r w:rsidR="00FE0571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Conductor</w:t>
      </w:r>
      <w:proofErr w:type="spellEnd"/>
      <w:r w:rsidR="00FE0571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 xml:space="preserve"> </w:t>
      </w:r>
      <w:proofErr w:type="spellStart"/>
      <w:r w:rsidR="00FE0571" w:rsidRPr="00FC09C0">
        <w:rPr>
          <w:rFonts w:ascii="Open Sans" w:eastAsia="Times New Roman" w:hAnsi="Open Sans" w:cs="Open Sans"/>
          <w:i/>
          <w:iCs/>
          <w:color w:val="000000"/>
          <w:lang w:eastAsia="it-IT"/>
        </w:rPr>
        <w:t>Seminars</w:t>
      </w:r>
      <w:proofErr w:type="spellEnd"/>
      <w:r w:rsidRPr="00FC09C0">
        <w:rPr>
          <w:rFonts w:ascii="Open Sans" w:eastAsia="Times New Roman" w:hAnsi="Open Sans" w:cs="Open Sans"/>
          <w:color w:val="000000"/>
          <w:lang w:eastAsia="it-IT"/>
        </w:rPr>
        <w:t xml:space="preserve"> (ICCS)</w:t>
      </w:r>
      <w:r w:rsidR="00FE0571" w:rsidRPr="00FC09C0">
        <w:rPr>
          <w:rFonts w:ascii="Open Sans" w:eastAsia="Times New Roman" w:hAnsi="Open Sans" w:cs="Open Sans"/>
          <w:color w:val="000000"/>
          <w:lang w:eastAsia="it-IT"/>
        </w:rPr>
        <w:t xml:space="preserve">, oltre a </w:t>
      </w:r>
      <w:r w:rsidRPr="00FC09C0">
        <w:rPr>
          <w:rFonts w:ascii="Open Sans" w:eastAsia="Times New Roman" w:hAnsi="Open Sans" w:cs="Open Sans"/>
          <w:color w:val="000000"/>
          <w:lang w:eastAsia="it-IT"/>
        </w:rPr>
        <w:t>progetti educativi per bambini e adolescenti.</w:t>
      </w:r>
    </w:p>
    <w:p w14:paraId="56C033AA" w14:textId="10F029FA" w:rsidR="00096EA6" w:rsidRPr="00FC09C0" w:rsidRDefault="003C21BB" w:rsidP="00C826B7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L'Ensemble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 xml:space="preserve"> è finanziato dalla Fondazione </w:t>
      </w:r>
      <w:r w:rsidR="006263B4" w:rsidRPr="00FC09C0">
        <w:rPr>
          <w:rFonts w:ascii="Open Sans" w:hAnsi="Open Sans" w:cs="Open Sans"/>
        </w:rPr>
        <w:t>C</w:t>
      </w:r>
      <w:r w:rsidRPr="00FC09C0">
        <w:rPr>
          <w:rFonts w:ascii="Open Sans" w:hAnsi="Open Sans" w:cs="Open Sans"/>
        </w:rPr>
        <w:t xml:space="preserve">ulturale </w:t>
      </w:r>
      <w:r w:rsidR="006263B4" w:rsidRPr="00FC09C0">
        <w:rPr>
          <w:rFonts w:ascii="Open Sans" w:hAnsi="Open Sans" w:cs="Open Sans"/>
        </w:rPr>
        <w:t>F</w:t>
      </w:r>
      <w:r w:rsidRPr="00FC09C0">
        <w:rPr>
          <w:rFonts w:ascii="Open Sans" w:hAnsi="Open Sans" w:cs="Open Sans"/>
        </w:rPr>
        <w:t xml:space="preserve">ederale </w:t>
      </w:r>
      <w:r w:rsidR="006263B4" w:rsidRPr="00FC09C0">
        <w:rPr>
          <w:rFonts w:ascii="Open Sans" w:hAnsi="Open Sans" w:cs="Open Sans"/>
        </w:rPr>
        <w:t>T</w:t>
      </w:r>
      <w:r w:rsidRPr="00FC09C0">
        <w:rPr>
          <w:rFonts w:ascii="Open Sans" w:hAnsi="Open Sans" w:cs="Open Sans"/>
        </w:rPr>
        <w:t xml:space="preserve">edesca, dalla </w:t>
      </w:r>
      <w:r w:rsidR="00683AB4" w:rsidRPr="00FC09C0">
        <w:rPr>
          <w:rFonts w:ascii="Open Sans" w:hAnsi="Open Sans" w:cs="Open Sans"/>
        </w:rPr>
        <w:t>C</w:t>
      </w:r>
      <w:r w:rsidRPr="00FC09C0">
        <w:rPr>
          <w:rFonts w:ascii="Open Sans" w:hAnsi="Open Sans" w:cs="Open Sans"/>
        </w:rPr>
        <w:t xml:space="preserve">ittà di Francoforte e dal Ministero </w:t>
      </w:r>
      <w:r w:rsidR="006263B4" w:rsidRPr="00FC09C0">
        <w:rPr>
          <w:rFonts w:ascii="Open Sans" w:hAnsi="Open Sans" w:cs="Open Sans"/>
        </w:rPr>
        <w:t>S</w:t>
      </w:r>
      <w:r w:rsidRPr="00FC09C0">
        <w:rPr>
          <w:rFonts w:ascii="Open Sans" w:hAnsi="Open Sans" w:cs="Open Sans"/>
        </w:rPr>
        <w:t xml:space="preserve">tatale per l'istruzione superiore, la ricerca, la scienza e le arti dell'Assia. </w:t>
      </w:r>
    </w:p>
    <w:p w14:paraId="0427E71C" w14:textId="391ED15E" w:rsidR="003C21BB" w:rsidRPr="00FC09C0" w:rsidRDefault="003C21BB" w:rsidP="00C826B7">
      <w:pPr>
        <w:pStyle w:val="Nessunaspaziatura"/>
        <w:jc w:val="both"/>
        <w:rPr>
          <w:rFonts w:ascii="Open Sans" w:hAnsi="Open Sans" w:cs="Open Sans"/>
        </w:rPr>
      </w:pPr>
      <w:r w:rsidRPr="00FC09C0">
        <w:rPr>
          <w:rFonts w:ascii="Open Sans" w:hAnsi="Open Sans" w:cs="Open Sans"/>
        </w:rPr>
        <w:t xml:space="preserve">hr2-kultur è partner culturale dell’Ensemble </w:t>
      </w:r>
      <w:proofErr w:type="spellStart"/>
      <w:r w:rsidRPr="00FC09C0">
        <w:rPr>
          <w:rFonts w:ascii="Open Sans" w:hAnsi="Open Sans" w:cs="Open Sans"/>
        </w:rPr>
        <w:t>Modern</w:t>
      </w:r>
      <w:proofErr w:type="spellEnd"/>
      <w:r w:rsidRPr="00FC09C0">
        <w:rPr>
          <w:rFonts w:ascii="Open Sans" w:hAnsi="Open Sans" w:cs="Open Sans"/>
        </w:rPr>
        <w:t>.</w:t>
      </w:r>
    </w:p>
    <w:p w14:paraId="0CB2BC2E" w14:textId="77777777" w:rsidR="00AE6F9A" w:rsidRDefault="00AE6F9A" w:rsidP="00C826B7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0D0E9E27" w14:textId="77777777" w:rsidR="00AE6F9A" w:rsidRDefault="00AE6F9A" w:rsidP="00C826B7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201CA7AD" w14:textId="63571D96" w:rsidR="00AE6F9A" w:rsidRPr="00FC09C0" w:rsidRDefault="00AE6F9A" w:rsidP="00C826B7">
      <w:pPr>
        <w:pStyle w:val="Nessunaspaziatura"/>
        <w:jc w:val="both"/>
        <w:rPr>
          <w:rFonts w:ascii="Open Sans" w:hAnsi="Open Sans" w:cs="Open Sans"/>
          <w:i/>
          <w:iCs/>
        </w:rPr>
      </w:pPr>
      <w:r w:rsidRPr="00FC09C0">
        <w:rPr>
          <w:rFonts w:ascii="Open Sans" w:hAnsi="Open Sans" w:cs="Open Sans"/>
          <w:i/>
          <w:iCs/>
        </w:rPr>
        <w:t xml:space="preserve">Novembre 2023 </w:t>
      </w:r>
    </w:p>
    <w:sectPr w:rsidR="00AE6F9A" w:rsidRPr="00FC09C0" w:rsidSect="00BA10C8">
      <w:headerReference w:type="first" r:id="rId7"/>
      <w:pgSz w:w="11906" w:h="16838"/>
      <w:pgMar w:top="720" w:right="720" w:bottom="720" w:left="72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5F93" w14:textId="77777777" w:rsidR="00FC09C0" w:rsidRDefault="00FC09C0" w:rsidP="00FC09C0">
      <w:pPr>
        <w:spacing w:after="0" w:line="240" w:lineRule="auto"/>
      </w:pPr>
      <w:r>
        <w:separator/>
      </w:r>
    </w:p>
  </w:endnote>
  <w:endnote w:type="continuationSeparator" w:id="0">
    <w:p w14:paraId="5E0D29AD" w14:textId="77777777" w:rsidR="00FC09C0" w:rsidRDefault="00FC09C0" w:rsidP="00FC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CA74" w14:textId="77777777" w:rsidR="00FC09C0" w:rsidRDefault="00FC09C0" w:rsidP="00FC09C0">
      <w:pPr>
        <w:spacing w:after="0" w:line="240" w:lineRule="auto"/>
      </w:pPr>
      <w:r>
        <w:separator/>
      </w:r>
    </w:p>
  </w:footnote>
  <w:footnote w:type="continuationSeparator" w:id="0">
    <w:p w14:paraId="705CDAE7" w14:textId="77777777" w:rsidR="00FC09C0" w:rsidRDefault="00FC09C0" w:rsidP="00FC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A72C" w14:textId="77777777" w:rsidR="00FC09C0" w:rsidRDefault="00FC09C0" w:rsidP="00FC09C0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8B477" wp14:editId="6E5F2727">
              <wp:simplePos x="0" y="0"/>
              <wp:positionH relativeFrom="page">
                <wp:align>left</wp:align>
              </wp:positionH>
              <wp:positionV relativeFrom="paragraph">
                <wp:posOffset>-723900</wp:posOffset>
              </wp:positionV>
              <wp:extent cx="7562850" cy="15430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543050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1AF63" w14:textId="77777777" w:rsidR="00FC09C0" w:rsidRDefault="00FC09C0" w:rsidP="00FC09C0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58A24A25" w14:textId="77777777" w:rsidR="00FC09C0" w:rsidRPr="00C23A9D" w:rsidRDefault="00FC09C0" w:rsidP="00FC09C0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65035DD5" w14:textId="77777777" w:rsidR="00FC09C0" w:rsidRPr="00BB06C0" w:rsidRDefault="00FC09C0" w:rsidP="00FC09C0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4D339FE7" w14:textId="77777777" w:rsidR="00FC09C0" w:rsidRPr="00BB06C0" w:rsidRDefault="00FC09C0" w:rsidP="00FC09C0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508A2D7E" w14:textId="77777777" w:rsidR="00FC09C0" w:rsidRDefault="00FC09C0" w:rsidP="00FC09C0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60002D0A" w14:textId="77777777" w:rsidR="00FC09C0" w:rsidRPr="00BB06C0" w:rsidRDefault="00FC09C0" w:rsidP="00FC09C0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01CCB28D" w14:textId="77777777" w:rsidR="00FC09C0" w:rsidRPr="00BB06C0" w:rsidRDefault="00BA10C8" w:rsidP="00FC09C0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FC09C0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FC09C0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24EA7D80" w14:textId="77777777" w:rsidR="00FC09C0" w:rsidRPr="00BB06C0" w:rsidRDefault="00FC09C0" w:rsidP="00FC09C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8B477" id="Rectangle 4" o:spid="_x0000_s1026" style="position:absolute;margin-left:0;margin-top:-57pt;width:595.5pt;height:12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" fillcolor="#404d83" stroked="f">
              <v:textbox>
                <w:txbxContent>
                  <w:p w14:paraId="41B1AF63" w14:textId="77777777" w:rsidR="00FC09C0" w:rsidRDefault="00FC09C0" w:rsidP="00FC09C0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58A24A25" w14:textId="77777777" w:rsidR="00FC09C0" w:rsidRPr="00C23A9D" w:rsidRDefault="00FC09C0" w:rsidP="00FC09C0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65035DD5" w14:textId="77777777" w:rsidR="00FC09C0" w:rsidRPr="00BB06C0" w:rsidRDefault="00FC09C0" w:rsidP="00FC09C0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4D339FE7" w14:textId="77777777" w:rsidR="00FC09C0" w:rsidRPr="00BB06C0" w:rsidRDefault="00FC09C0" w:rsidP="00FC09C0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508A2D7E" w14:textId="77777777" w:rsidR="00FC09C0" w:rsidRDefault="00FC09C0" w:rsidP="00FC09C0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60002D0A" w14:textId="77777777" w:rsidR="00FC09C0" w:rsidRPr="00BB06C0" w:rsidRDefault="00FC09C0" w:rsidP="00FC09C0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01CCB28D" w14:textId="77777777" w:rsidR="00FC09C0" w:rsidRPr="00BB06C0" w:rsidRDefault="00BA10C8" w:rsidP="00FC09C0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FC09C0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FC09C0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24EA7D80" w14:textId="77777777" w:rsidR="00FC09C0" w:rsidRPr="00BB06C0" w:rsidRDefault="00FC09C0" w:rsidP="00FC09C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1F40226" w14:textId="77777777" w:rsidR="00FC09C0" w:rsidRPr="00BB06C0" w:rsidRDefault="00FC09C0" w:rsidP="00FC09C0"/>
  <w:p w14:paraId="69034A5D" w14:textId="77777777" w:rsidR="00FC09C0" w:rsidRDefault="00FC09C0" w:rsidP="00FC09C0">
    <w:pPr>
      <w:pStyle w:val="Intestazione"/>
    </w:pPr>
  </w:p>
  <w:p w14:paraId="2D6263AC" w14:textId="77777777" w:rsidR="00FC09C0" w:rsidRDefault="00FC09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27A"/>
    <w:multiLevelType w:val="multilevel"/>
    <w:tmpl w:val="ECA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82A82"/>
    <w:multiLevelType w:val="multilevel"/>
    <w:tmpl w:val="06A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915601">
    <w:abstractNumId w:val="1"/>
  </w:num>
  <w:num w:numId="2" w16cid:durableId="91154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9B"/>
    <w:rsid w:val="00096EA6"/>
    <w:rsid w:val="00117328"/>
    <w:rsid w:val="00190D16"/>
    <w:rsid w:val="001B1965"/>
    <w:rsid w:val="00215C7F"/>
    <w:rsid w:val="00232979"/>
    <w:rsid w:val="0026291C"/>
    <w:rsid w:val="0026329B"/>
    <w:rsid w:val="002C050B"/>
    <w:rsid w:val="002C286F"/>
    <w:rsid w:val="002E4AD3"/>
    <w:rsid w:val="003453DC"/>
    <w:rsid w:val="003C21BB"/>
    <w:rsid w:val="003E30FE"/>
    <w:rsid w:val="003F2802"/>
    <w:rsid w:val="00436D54"/>
    <w:rsid w:val="0045263A"/>
    <w:rsid w:val="00483BFF"/>
    <w:rsid w:val="004D556A"/>
    <w:rsid w:val="004F7F25"/>
    <w:rsid w:val="0052300A"/>
    <w:rsid w:val="005236E0"/>
    <w:rsid w:val="00552931"/>
    <w:rsid w:val="00562F91"/>
    <w:rsid w:val="00574919"/>
    <w:rsid w:val="005B3151"/>
    <w:rsid w:val="005E4132"/>
    <w:rsid w:val="005F52F1"/>
    <w:rsid w:val="00606CFD"/>
    <w:rsid w:val="006263B4"/>
    <w:rsid w:val="006539F7"/>
    <w:rsid w:val="006801B6"/>
    <w:rsid w:val="00683AB4"/>
    <w:rsid w:val="00686063"/>
    <w:rsid w:val="006A19A4"/>
    <w:rsid w:val="006A7B89"/>
    <w:rsid w:val="006E5B62"/>
    <w:rsid w:val="00707A1B"/>
    <w:rsid w:val="0074581A"/>
    <w:rsid w:val="00752EFE"/>
    <w:rsid w:val="007B1C45"/>
    <w:rsid w:val="008324DF"/>
    <w:rsid w:val="00846854"/>
    <w:rsid w:val="00886FBF"/>
    <w:rsid w:val="008E423B"/>
    <w:rsid w:val="009022F3"/>
    <w:rsid w:val="00936003"/>
    <w:rsid w:val="0093639A"/>
    <w:rsid w:val="0094697C"/>
    <w:rsid w:val="00963EC6"/>
    <w:rsid w:val="009C5B92"/>
    <w:rsid w:val="009D2263"/>
    <w:rsid w:val="009D50A0"/>
    <w:rsid w:val="009E4A82"/>
    <w:rsid w:val="00A13CFD"/>
    <w:rsid w:val="00A33FBF"/>
    <w:rsid w:val="00A96E99"/>
    <w:rsid w:val="00AE6F9A"/>
    <w:rsid w:val="00B65B71"/>
    <w:rsid w:val="00BA10C8"/>
    <w:rsid w:val="00BA3143"/>
    <w:rsid w:val="00C03AF2"/>
    <w:rsid w:val="00C409C7"/>
    <w:rsid w:val="00C5397B"/>
    <w:rsid w:val="00C664D1"/>
    <w:rsid w:val="00C826B7"/>
    <w:rsid w:val="00C9325C"/>
    <w:rsid w:val="00CA5556"/>
    <w:rsid w:val="00CC3152"/>
    <w:rsid w:val="00CE2063"/>
    <w:rsid w:val="00D035B9"/>
    <w:rsid w:val="00D77430"/>
    <w:rsid w:val="00E1007D"/>
    <w:rsid w:val="00E4011A"/>
    <w:rsid w:val="00EC75CC"/>
    <w:rsid w:val="00ED6FC5"/>
    <w:rsid w:val="00EF3E70"/>
    <w:rsid w:val="00FC09C0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C6B4E"/>
  <w15:chartTrackingRefBased/>
  <w15:docId w15:val="{4E1C0E87-5610-43C0-9B23-76B59C79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329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539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15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00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0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9C0"/>
  </w:style>
  <w:style w:type="paragraph" w:styleId="Pidipagina">
    <w:name w:val="footer"/>
    <w:basedOn w:val="Normale"/>
    <w:link w:val="PidipaginaCarattere"/>
    <w:uiPriority w:val="99"/>
    <w:unhideWhenUsed/>
    <w:rsid w:val="00FC0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9C0"/>
  </w:style>
  <w:style w:type="paragraph" w:customStyle="1" w:styleId="paragraph">
    <w:name w:val="paragraph"/>
    <w:basedOn w:val="Normale"/>
    <w:rsid w:val="00F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C09C0"/>
  </w:style>
  <w:style w:type="character" w:customStyle="1" w:styleId="eop">
    <w:name w:val="eop"/>
    <w:basedOn w:val="Carpredefinitoparagrafo"/>
    <w:rsid w:val="00FC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Vittoria Baldrighi</cp:lastModifiedBy>
  <cp:revision>64</cp:revision>
  <cp:lastPrinted>2016-06-27T09:49:00Z</cp:lastPrinted>
  <dcterms:created xsi:type="dcterms:W3CDTF">2023-12-15T17:25:00Z</dcterms:created>
  <dcterms:modified xsi:type="dcterms:W3CDTF">2024-01-10T15:45:00Z</dcterms:modified>
</cp:coreProperties>
</file>