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6DDB" w14:textId="77777777" w:rsidR="006B2F63" w:rsidRDefault="006B2F63" w:rsidP="006B2F63">
      <w:pPr>
        <w:pStyle w:val="paragraph"/>
        <w:spacing w:before="0" w:beforeAutospacing="0" w:after="0" w:afterAutospacing="0" w:line="168" w:lineRule="auto"/>
        <w:jc w:val="center"/>
        <w:textAlignment w:val="baseline"/>
        <w:rPr>
          <w:rFonts w:ascii="Montserrat" w:hAnsi="Montserrat"/>
          <w:color w:val="2E74B5" w:themeColor="accent1" w:themeShade="BF"/>
          <w:sz w:val="36"/>
          <w:szCs w:val="36"/>
        </w:rPr>
      </w:pPr>
      <w:r>
        <w:rPr>
          <w:rStyle w:val="normaltextrun"/>
          <w:rFonts w:ascii="Montserrat" w:hAnsi="Montserrat"/>
          <w:b/>
          <w:bCs/>
          <w:color w:val="2E74B5" w:themeColor="accent1" w:themeShade="BF"/>
          <w:sz w:val="36"/>
          <w:szCs w:val="36"/>
        </w:rPr>
        <w:t>LORENZO BALDRIGHI</w:t>
      </w:r>
    </w:p>
    <w:p w14:paraId="5E9C5E79" w14:textId="77777777" w:rsidR="006B2F63" w:rsidRDefault="006B2F63" w:rsidP="006B2F63">
      <w:pPr>
        <w:pStyle w:val="paragraph"/>
        <w:spacing w:before="0" w:beforeAutospacing="0" w:after="0" w:afterAutospacing="0" w:line="168" w:lineRule="auto"/>
        <w:jc w:val="center"/>
        <w:textAlignment w:val="baseline"/>
        <w:rPr>
          <w:rStyle w:val="normaltextrun"/>
          <w:rFonts w:ascii="Montserrat Thin" w:hAnsi="Montserrat Thin"/>
          <w:b/>
          <w:bCs/>
          <w:spacing w:val="40"/>
        </w:rPr>
      </w:pPr>
      <w:r>
        <w:rPr>
          <w:rStyle w:val="normaltextrun"/>
          <w:rFonts w:ascii="Montserrat Thin" w:hAnsi="Montserrat Thin"/>
          <w:b/>
          <w:bCs/>
          <w:color w:val="2E74B5" w:themeColor="accent1" w:themeShade="BF"/>
          <w:spacing w:val="40"/>
        </w:rPr>
        <w:t>Artists Management Srl</w:t>
      </w:r>
    </w:p>
    <w:p w14:paraId="2FE121CC" w14:textId="77777777" w:rsidR="006B2F63" w:rsidRDefault="006B2F63" w:rsidP="006B2F63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rStyle w:val="eop"/>
          <w:rFonts w:ascii="Open Sans" w:hAnsi="Open Sans" w:cs="Open Sans"/>
          <w:b/>
          <w:bCs/>
          <w:color w:val="2E74B5" w:themeColor="accent1" w:themeShade="BF"/>
          <w:sz w:val="20"/>
          <w:szCs w:val="20"/>
        </w:rPr>
      </w:pPr>
      <w:r w:rsidRPr="00694392">
        <w:rPr>
          <w:rStyle w:val="eop"/>
          <w:rFonts w:ascii="Open Sans" w:hAnsi="Open Sans" w:cs="Open Sans"/>
          <w:b/>
          <w:bCs/>
          <w:color w:val="2E74B5" w:themeColor="accent1" w:themeShade="BF"/>
          <w:sz w:val="20"/>
          <w:szCs w:val="20"/>
        </w:rPr>
        <w:t>Piazza G. Prinetti 27B, 23807 Merate (LC)</w:t>
      </w:r>
    </w:p>
    <w:p w14:paraId="6ADA60C7" w14:textId="77777777" w:rsidR="006B2F63" w:rsidRDefault="006B2F63" w:rsidP="006B2F63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rStyle w:val="eop"/>
          <w:rFonts w:ascii="Open Sans" w:hAnsi="Open Sans" w:cs="Open Sans"/>
          <w:b/>
          <w:bCs/>
          <w:color w:val="2E74B5" w:themeColor="accent1" w:themeShade="BF"/>
          <w:sz w:val="20"/>
          <w:szCs w:val="20"/>
          <w:lang w:val="en-US"/>
        </w:rPr>
      </w:pPr>
      <w:r>
        <w:rPr>
          <w:rStyle w:val="eop"/>
          <w:rFonts w:ascii="Open Sans" w:hAnsi="Open Sans" w:cs="Open Sans"/>
          <w:b/>
          <w:bCs/>
          <w:color w:val="2E74B5" w:themeColor="accent1" w:themeShade="BF"/>
          <w:sz w:val="20"/>
          <w:szCs w:val="20"/>
          <w:lang w:val="en-US"/>
        </w:rPr>
        <w:t>Tel. +39 039 9281416 – Fax. +39 039 9281424</w:t>
      </w:r>
    </w:p>
    <w:p w14:paraId="56BFB20B" w14:textId="77777777" w:rsidR="006B2F63" w:rsidRPr="00B94566" w:rsidRDefault="005F0FDD" w:rsidP="006B2F63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lang w:val="en-US"/>
        </w:rPr>
      </w:pPr>
      <w:hyperlink r:id="rId7" w:history="1">
        <w:r w:rsidR="006B2F63">
          <w:rPr>
            <w:rStyle w:val="Collegamentoipertestuale"/>
            <w:rFonts w:ascii="Open Sans" w:hAnsi="Open Sans" w:cs="Open Sans"/>
            <w:b/>
            <w:bCs/>
            <w:color w:val="2E74B5" w:themeColor="accent1" w:themeShade="BF"/>
            <w:sz w:val="20"/>
            <w:szCs w:val="20"/>
            <w:lang w:val="en-US"/>
          </w:rPr>
          <w:t>info@baldrighi.com</w:t>
        </w:r>
      </w:hyperlink>
      <w:r w:rsidR="006B2F63">
        <w:rPr>
          <w:rStyle w:val="Collegamentoipertestuale"/>
          <w:rFonts w:ascii="Open Sans" w:hAnsi="Open Sans" w:cs="Open Sans"/>
          <w:b/>
          <w:bCs/>
          <w:color w:val="2E74B5" w:themeColor="accent1" w:themeShade="BF"/>
          <w:sz w:val="20"/>
          <w:szCs w:val="20"/>
          <w:lang w:val="en-US"/>
        </w:rPr>
        <w:t xml:space="preserve"> – www.baldrighi.com</w:t>
      </w:r>
    </w:p>
    <w:p w14:paraId="2AC122B8" w14:textId="77777777" w:rsidR="00122B50" w:rsidRPr="006B2F63" w:rsidRDefault="00122B50" w:rsidP="00CF3D5E">
      <w:pPr>
        <w:pStyle w:val="Nessunaspaziatura"/>
        <w:rPr>
          <w:rFonts w:ascii="Montserrat Light" w:eastAsia="Times New Roman" w:hAnsi="Montserrat Light"/>
          <w:sz w:val="24"/>
          <w:szCs w:val="24"/>
          <w:lang w:val="en-US" w:eastAsia="it-IT"/>
        </w:rPr>
      </w:pPr>
    </w:p>
    <w:p w14:paraId="4E5DBA78" w14:textId="77777777" w:rsidR="00122B50" w:rsidRPr="006B2F63" w:rsidRDefault="00122B50" w:rsidP="00CF3D5E">
      <w:pPr>
        <w:pStyle w:val="Nessunaspaziatura"/>
        <w:rPr>
          <w:rFonts w:ascii="Montserrat Light" w:eastAsia="Times New Roman" w:hAnsi="Montserrat Light"/>
          <w:b/>
          <w:bCs/>
          <w:sz w:val="24"/>
          <w:szCs w:val="24"/>
          <w:lang w:val="en-US" w:eastAsia="it-IT"/>
        </w:rPr>
      </w:pPr>
    </w:p>
    <w:p w14:paraId="7CC76E53" w14:textId="77777777" w:rsidR="00122B50" w:rsidRPr="006B2F63" w:rsidRDefault="00122B50" w:rsidP="00CF3D5E">
      <w:pPr>
        <w:pStyle w:val="Nessunaspaziatura"/>
        <w:jc w:val="center"/>
        <w:rPr>
          <w:rFonts w:ascii="Montserrat" w:eastAsia="Times New Roman" w:hAnsi="Montserrat"/>
          <w:b/>
          <w:bCs/>
          <w:sz w:val="32"/>
          <w:szCs w:val="32"/>
          <w:lang w:eastAsia="it-IT"/>
        </w:rPr>
      </w:pPr>
      <w:r w:rsidRPr="006B2F63">
        <w:rPr>
          <w:rFonts w:ascii="Montserrat" w:eastAsia="Times New Roman" w:hAnsi="Montserrat"/>
          <w:b/>
          <w:bCs/>
          <w:sz w:val="32"/>
          <w:szCs w:val="32"/>
          <w:lang w:eastAsia="it-IT"/>
        </w:rPr>
        <w:t>CUARTETO CASALS</w:t>
      </w:r>
    </w:p>
    <w:p w14:paraId="09E0531A" w14:textId="77777777" w:rsidR="00122B50" w:rsidRPr="006B2F63" w:rsidRDefault="00122B50" w:rsidP="00CF3D5E">
      <w:pPr>
        <w:pStyle w:val="Nessunaspaziatura"/>
        <w:jc w:val="center"/>
        <w:rPr>
          <w:rFonts w:ascii="Montserrat" w:eastAsia="Times New Roman" w:hAnsi="Montserrat"/>
          <w:i/>
          <w:iCs/>
          <w:sz w:val="28"/>
          <w:szCs w:val="28"/>
          <w:lang w:eastAsia="it-IT"/>
        </w:rPr>
      </w:pPr>
      <w:r w:rsidRPr="006B2F63">
        <w:rPr>
          <w:rFonts w:ascii="Montserrat" w:eastAsia="Times New Roman" w:hAnsi="Montserrat"/>
          <w:i/>
          <w:iCs/>
          <w:sz w:val="28"/>
          <w:szCs w:val="28"/>
          <w:lang w:eastAsia="it-IT"/>
        </w:rPr>
        <w:t>Quartetto d’archi</w:t>
      </w:r>
    </w:p>
    <w:p w14:paraId="7DE0C41D" w14:textId="77777777" w:rsidR="008D1931" w:rsidRPr="001119AB" w:rsidRDefault="008D1931" w:rsidP="00CF3D5E">
      <w:pPr>
        <w:pStyle w:val="Nessunaspaziatura"/>
        <w:rPr>
          <w:rFonts w:ascii="Montserrat" w:hAnsi="Montserrat"/>
          <w:sz w:val="24"/>
          <w:szCs w:val="24"/>
          <w:lang w:eastAsia="it-IT"/>
        </w:rPr>
      </w:pPr>
    </w:p>
    <w:p w14:paraId="32D08B2A" w14:textId="77777777" w:rsidR="008D1931" w:rsidRPr="00CF3D5E" w:rsidRDefault="008D1931" w:rsidP="00CF3D5E">
      <w:pPr>
        <w:pStyle w:val="Nessunaspaziatura"/>
        <w:rPr>
          <w:rFonts w:ascii="Montserrat Light" w:hAnsi="Montserrat Light"/>
          <w:sz w:val="24"/>
          <w:szCs w:val="24"/>
          <w:lang w:eastAsia="it-IT"/>
        </w:rPr>
      </w:pPr>
    </w:p>
    <w:p w14:paraId="0577A334" w14:textId="77777777" w:rsidR="00122B50" w:rsidRPr="001B054A" w:rsidRDefault="00122B50" w:rsidP="00CF3D5E">
      <w:pPr>
        <w:pStyle w:val="Nessunaspaziatura"/>
        <w:rPr>
          <w:rFonts w:ascii="Open Sans" w:hAnsi="Open Sans" w:cs="Open Sans"/>
          <w:lang w:eastAsia="it-IT"/>
        </w:rPr>
      </w:pPr>
      <w:r w:rsidRPr="001B054A">
        <w:rPr>
          <w:rFonts w:ascii="Open Sans" w:hAnsi="Open Sans" w:cs="Open Sans"/>
          <w:lang w:eastAsia="it-IT"/>
        </w:rPr>
        <w:t>Vera Martinez-Mehner</w:t>
      </w:r>
      <w:r w:rsidRPr="001B054A">
        <w:rPr>
          <w:rFonts w:ascii="Open Sans" w:hAnsi="Open Sans" w:cs="Open Sans"/>
          <w:lang w:eastAsia="it-IT"/>
        </w:rPr>
        <w:tab/>
      </w:r>
      <w:r w:rsidRPr="001B054A">
        <w:rPr>
          <w:rFonts w:ascii="Open Sans" w:hAnsi="Open Sans" w:cs="Open Sans"/>
          <w:i/>
          <w:iCs/>
          <w:lang w:eastAsia="it-IT"/>
        </w:rPr>
        <w:t>Violino</w:t>
      </w:r>
    </w:p>
    <w:p w14:paraId="59BCA64E" w14:textId="77777777" w:rsidR="00122B50" w:rsidRPr="001B054A" w:rsidRDefault="00122B50" w:rsidP="00CF3D5E">
      <w:pPr>
        <w:pStyle w:val="Nessunaspaziatura"/>
        <w:rPr>
          <w:rFonts w:ascii="Open Sans" w:hAnsi="Open Sans" w:cs="Open Sans"/>
          <w:lang w:val="en-US" w:eastAsia="it-IT"/>
        </w:rPr>
      </w:pPr>
      <w:r w:rsidRPr="001B054A">
        <w:rPr>
          <w:rFonts w:ascii="Open Sans" w:hAnsi="Open Sans" w:cs="Open Sans"/>
          <w:lang w:val="en-US" w:eastAsia="it-IT"/>
        </w:rPr>
        <w:t xml:space="preserve">Abel </w:t>
      </w:r>
      <w:proofErr w:type="spellStart"/>
      <w:r w:rsidRPr="001B054A">
        <w:rPr>
          <w:rFonts w:ascii="Open Sans" w:hAnsi="Open Sans" w:cs="Open Sans"/>
          <w:lang w:val="en-US" w:eastAsia="it-IT"/>
        </w:rPr>
        <w:t>Tomàs</w:t>
      </w:r>
      <w:proofErr w:type="spellEnd"/>
      <w:r w:rsidRPr="001B054A">
        <w:rPr>
          <w:rFonts w:ascii="Open Sans" w:hAnsi="Open Sans" w:cs="Open Sans"/>
          <w:lang w:val="en-US" w:eastAsia="it-IT"/>
        </w:rPr>
        <w:tab/>
      </w:r>
      <w:r w:rsidRPr="001B054A">
        <w:rPr>
          <w:rFonts w:ascii="Open Sans" w:hAnsi="Open Sans" w:cs="Open Sans"/>
          <w:lang w:val="en-US" w:eastAsia="it-IT"/>
        </w:rPr>
        <w:tab/>
      </w:r>
      <w:r w:rsidRPr="001B054A">
        <w:rPr>
          <w:rFonts w:ascii="Open Sans" w:hAnsi="Open Sans" w:cs="Open Sans"/>
          <w:lang w:val="en-US" w:eastAsia="it-IT"/>
        </w:rPr>
        <w:tab/>
      </w:r>
      <w:proofErr w:type="spellStart"/>
      <w:r w:rsidRPr="001B054A">
        <w:rPr>
          <w:rFonts w:ascii="Open Sans" w:hAnsi="Open Sans" w:cs="Open Sans"/>
          <w:i/>
          <w:iCs/>
          <w:lang w:val="en-US" w:eastAsia="it-IT"/>
        </w:rPr>
        <w:t>Violino</w:t>
      </w:r>
      <w:proofErr w:type="spellEnd"/>
    </w:p>
    <w:p w14:paraId="3544E2D1" w14:textId="77777777" w:rsidR="00122B50" w:rsidRPr="001B054A" w:rsidRDefault="00122B50" w:rsidP="00CF3D5E">
      <w:pPr>
        <w:pStyle w:val="Nessunaspaziatura"/>
        <w:rPr>
          <w:rFonts w:ascii="Open Sans" w:hAnsi="Open Sans" w:cs="Open Sans"/>
          <w:lang w:val="en-US" w:eastAsia="it-IT"/>
        </w:rPr>
      </w:pPr>
      <w:r w:rsidRPr="001B054A">
        <w:rPr>
          <w:rFonts w:ascii="Open Sans" w:hAnsi="Open Sans" w:cs="Open Sans"/>
          <w:lang w:val="en-US" w:eastAsia="it-IT"/>
        </w:rPr>
        <w:t>Jonathan Brown</w:t>
      </w:r>
      <w:r w:rsidRPr="001B054A">
        <w:rPr>
          <w:rFonts w:ascii="Open Sans" w:hAnsi="Open Sans" w:cs="Open Sans"/>
          <w:lang w:val="en-US" w:eastAsia="it-IT"/>
        </w:rPr>
        <w:tab/>
      </w:r>
      <w:r w:rsidRPr="001B054A">
        <w:rPr>
          <w:rFonts w:ascii="Open Sans" w:hAnsi="Open Sans" w:cs="Open Sans"/>
          <w:lang w:val="en-US" w:eastAsia="it-IT"/>
        </w:rPr>
        <w:tab/>
      </w:r>
      <w:r w:rsidRPr="001B054A">
        <w:rPr>
          <w:rFonts w:ascii="Open Sans" w:hAnsi="Open Sans" w:cs="Open Sans"/>
          <w:i/>
          <w:iCs/>
          <w:lang w:val="en-US" w:eastAsia="it-IT"/>
        </w:rPr>
        <w:t>Viola</w:t>
      </w:r>
    </w:p>
    <w:p w14:paraId="2EBE35A8" w14:textId="2AA205D8" w:rsidR="00122B50" w:rsidRPr="001B054A" w:rsidRDefault="00122B50" w:rsidP="00CF3D5E">
      <w:pPr>
        <w:pStyle w:val="Nessunaspaziatura"/>
        <w:rPr>
          <w:rFonts w:ascii="Open Sans" w:hAnsi="Open Sans" w:cs="Open Sans"/>
          <w:lang w:eastAsia="it-IT"/>
        </w:rPr>
      </w:pPr>
      <w:r w:rsidRPr="001B054A">
        <w:rPr>
          <w:rFonts w:ascii="Open Sans" w:hAnsi="Open Sans" w:cs="Open Sans"/>
          <w:lang w:eastAsia="it-IT"/>
        </w:rPr>
        <w:t>Arnau Tomàs</w:t>
      </w:r>
      <w:r w:rsidRPr="001B054A">
        <w:rPr>
          <w:rFonts w:ascii="Open Sans" w:hAnsi="Open Sans" w:cs="Open Sans"/>
          <w:lang w:eastAsia="it-IT"/>
        </w:rPr>
        <w:tab/>
      </w:r>
      <w:r w:rsidRPr="001B054A">
        <w:rPr>
          <w:rFonts w:ascii="Open Sans" w:hAnsi="Open Sans" w:cs="Open Sans"/>
          <w:lang w:eastAsia="it-IT"/>
        </w:rPr>
        <w:tab/>
      </w:r>
      <w:r w:rsidR="005F0FDD">
        <w:rPr>
          <w:rFonts w:ascii="Open Sans" w:hAnsi="Open Sans" w:cs="Open Sans"/>
          <w:lang w:eastAsia="it-IT"/>
        </w:rPr>
        <w:tab/>
      </w:r>
      <w:r w:rsidRPr="001B054A">
        <w:rPr>
          <w:rFonts w:ascii="Open Sans" w:hAnsi="Open Sans" w:cs="Open Sans"/>
          <w:i/>
          <w:iCs/>
          <w:lang w:eastAsia="it-IT"/>
        </w:rPr>
        <w:t>Violoncello</w:t>
      </w:r>
      <w:r w:rsidRPr="001B054A">
        <w:rPr>
          <w:rFonts w:ascii="Open Sans" w:hAnsi="Open Sans" w:cs="Open Sans"/>
          <w:lang w:eastAsia="it-IT"/>
        </w:rPr>
        <w:tab/>
      </w:r>
    </w:p>
    <w:p w14:paraId="521D3DAE" w14:textId="77777777" w:rsidR="00122B50" w:rsidRPr="001B054A" w:rsidRDefault="00122B50" w:rsidP="00CF3D5E">
      <w:pPr>
        <w:pStyle w:val="Nessunaspaziatura"/>
        <w:rPr>
          <w:rFonts w:ascii="Open Sans" w:hAnsi="Open Sans" w:cs="Open Sans"/>
          <w:lang w:eastAsia="it-IT"/>
        </w:rPr>
      </w:pPr>
    </w:p>
    <w:p w14:paraId="46D41946" w14:textId="77777777" w:rsidR="00B10F73" w:rsidRPr="001B054A" w:rsidRDefault="00B10F73" w:rsidP="00CF3D5E">
      <w:pPr>
        <w:pStyle w:val="Nessunaspaziatura"/>
        <w:rPr>
          <w:rFonts w:ascii="Open Sans" w:hAnsi="Open Sans" w:cs="Open Sans"/>
          <w:lang w:eastAsia="it-IT"/>
        </w:rPr>
      </w:pPr>
    </w:p>
    <w:p w14:paraId="15612BE3" w14:textId="5409C2BC" w:rsidR="00165BB2" w:rsidRPr="005F0FDD" w:rsidRDefault="006B5DD1" w:rsidP="00CF3D5E">
      <w:pPr>
        <w:pStyle w:val="Nessunaspaziatura"/>
        <w:jc w:val="both"/>
        <w:rPr>
          <w:rFonts w:ascii="Open Sans" w:hAnsi="Open Sans" w:cs="Open Sans"/>
        </w:rPr>
      </w:pPr>
      <w:r w:rsidRPr="001B054A">
        <w:rPr>
          <w:rFonts w:ascii="Open Sans" w:hAnsi="Open Sans" w:cs="Open Sans"/>
        </w:rPr>
        <w:t>Fondato nel 1997 presso l'</w:t>
      </w:r>
      <w:proofErr w:type="spellStart"/>
      <w:r w:rsidRPr="001B054A">
        <w:rPr>
          <w:rFonts w:ascii="Open Sans" w:hAnsi="Open Sans" w:cs="Open Sans"/>
        </w:rPr>
        <w:t>Escuela</w:t>
      </w:r>
      <w:proofErr w:type="spellEnd"/>
      <w:r w:rsidRPr="001B054A">
        <w:rPr>
          <w:rFonts w:ascii="Open Sans" w:hAnsi="Open Sans" w:cs="Open Sans"/>
        </w:rPr>
        <w:t xml:space="preserve"> Reina </w:t>
      </w:r>
      <w:proofErr w:type="spellStart"/>
      <w:r w:rsidRPr="001B054A">
        <w:rPr>
          <w:rFonts w:ascii="Open Sans" w:hAnsi="Open Sans" w:cs="Open Sans"/>
        </w:rPr>
        <w:t>Sofía</w:t>
      </w:r>
      <w:proofErr w:type="spellEnd"/>
      <w:r w:rsidRPr="001B054A">
        <w:rPr>
          <w:rFonts w:ascii="Open Sans" w:hAnsi="Open Sans" w:cs="Open Sans"/>
        </w:rPr>
        <w:t xml:space="preserve"> di Madrid, </w:t>
      </w:r>
      <w:r w:rsidR="00CA187A" w:rsidRPr="001B054A">
        <w:rPr>
          <w:rFonts w:ascii="Open Sans" w:hAnsi="Open Sans" w:cs="Open Sans"/>
        </w:rPr>
        <w:t xml:space="preserve">il quartetto </w:t>
      </w:r>
      <w:r w:rsidR="00BA3E11" w:rsidRPr="001B054A">
        <w:rPr>
          <w:rFonts w:ascii="Open Sans" w:hAnsi="Open Sans" w:cs="Open Sans"/>
        </w:rPr>
        <w:t xml:space="preserve">ha </w:t>
      </w:r>
      <w:r w:rsidR="00CA187A" w:rsidRPr="001B054A">
        <w:rPr>
          <w:rFonts w:ascii="Open Sans" w:hAnsi="Open Sans" w:cs="Open Sans"/>
        </w:rPr>
        <w:t>celebra</w:t>
      </w:r>
      <w:r w:rsidR="00BA3E11" w:rsidRPr="001B054A">
        <w:rPr>
          <w:rFonts w:ascii="Open Sans" w:hAnsi="Open Sans" w:cs="Open Sans"/>
        </w:rPr>
        <w:t>to</w:t>
      </w:r>
      <w:r w:rsidR="00CA187A" w:rsidRPr="001B054A">
        <w:rPr>
          <w:rFonts w:ascii="Open Sans" w:hAnsi="Open Sans" w:cs="Open Sans"/>
        </w:rPr>
        <w:t xml:space="preserve"> </w:t>
      </w:r>
      <w:r w:rsidR="00F82C23" w:rsidRPr="001B054A">
        <w:rPr>
          <w:rFonts w:ascii="Open Sans" w:hAnsi="Open Sans" w:cs="Open Sans"/>
        </w:rPr>
        <w:t>il suo v</w:t>
      </w:r>
      <w:r w:rsidRPr="001B054A">
        <w:rPr>
          <w:rFonts w:ascii="Open Sans" w:hAnsi="Open Sans" w:cs="Open Sans"/>
        </w:rPr>
        <w:t>enticinquesimo anniversario nella stagione 2022/2023.</w:t>
      </w:r>
      <w:r w:rsidR="000E37F2" w:rsidRPr="001B054A">
        <w:rPr>
          <w:rFonts w:ascii="Open Sans" w:hAnsi="Open Sans" w:cs="Open Sans"/>
        </w:rPr>
        <w:t xml:space="preserve"> </w:t>
      </w:r>
    </w:p>
    <w:p w14:paraId="08D84523" w14:textId="73D99DC4" w:rsidR="00165BB2" w:rsidRPr="001B054A" w:rsidRDefault="00165BB2" w:rsidP="00CF3D5E">
      <w:pPr>
        <w:pStyle w:val="Nessunaspaziatura"/>
        <w:jc w:val="both"/>
        <w:rPr>
          <w:rFonts w:ascii="Open Sans" w:hAnsi="Open Sans" w:cs="Open Sans"/>
        </w:rPr>
      </w:pPr>
      <w:r w:rsidRPr="001B054A">
        <w:rPr>
          <w:rFonts w:ascii="Open Sans" w:hAnsi="Open Sans" w:cs="Open Sans"/>
        </w:rPr>
        <w:t xml:space="preserve">Fin dalla sua fondazione e dall’assegnazione del primo premio al Concorso Internazionale per Quartetto d'Archi di Londra e al Concorso Internazionale Johannes Brahms di Amburgo, il mondo intero è riuscito a convincersi che il </w:t>
      </w:r>
      <w:proofErr w:type="spellStart"/>
      <w:r w:rsidRPr="001B054A">
        <w:rPr>
          <w:rFonts w:ascii="Open Sans" w:hAnsi="Open Sans" w:cs="Open Sans"/>
        </w:rPr>
        <w:t>Cuarteto</w:t>
      </w:r>
      <w:proofErr w:type="spellEnd"/>
      <w:r w:rsidRPr="001B054A">
        <w:rPr>
          <w:rFonts w:ascii="Open Sans" w:hAnsi="Open Sans" w:cs="Open Sans"/>
        </w:rPr>
        <w:t xml:space="preserve"> Casals, </w:t>
      </w:r>
      <w:r w:rsidR="00670B66" w:rsidRPr="001B054A">
        <w:rPr>
          <w:rFonts w:ascii="Open Sans" w:hAnsi="Open Sans" w:cs="Open Sans"/>
        </w:rPr>
        <w:t>grazie a</w:t>
      </w:r>
      <w:r w:rsidRPr="001B054A">
        <w:rPr>
          <w:rFonts w:ascii="Open Sans" w:hAnsi="Open Sans" w:cs="Open Sans"/>
        </w:rPr>
        <w:t xml:space="preserve"> linguaggio tonale e brillantezza distintivi, è uno dei migliori quartetti d'archi al mondo. </w:t>
      </w:r>
      <w:r w:rsidR="00670B66" w:rsidRPr="001B054A">
        <w:rPr>
          <w:rFonts w:ascii="Open Sans" w:hAnsi="Open Sans" w:cs="Open Sans"/>
        </w:rPr>
        <w:t>Il Quartetto è attualmente</w:t>
      </w:r>
      <w:r w:rsidRPr="001B054A">
        <w:rPr>
          <w:rFonts w:ascii="Open Sans" w:hAnsi="Open Sans" w:cs="Open Sans"/>
        </w:rPr>
        <w:t xml:space="preserve"> una </w:t>
      </w:r>
      <w:r w:rsidR="00670B66" w:rsidRPr="001B054A">
        <w:rPr>
          <w:rFonts w:ascii="Open Sans" w:hAnsi="Open Sans" w:cs="Open Sans"/>
        </w:rPr>
        <w:t>presenza</w:t>
      </w:r>
      <w:r w:rsidRPr="001B054A">
        <w:rPr>
          <w:rFonts w:ascii="Open Sans" w:hAnsi="Open Sans" w:cs="Open Sans"/>
        </w:rPr>
        <w:t xml:space="preserve"> insostituibile </w:t>
      </w:r>
      <w:r w:rsidR="00670B66" w:rsidRPr="001B054A">
        <w:rPr>
          <w:rFonts w:ascii="Open Sans" w:hAnsi="Open Sans" w:cs="Open Sans"/>
        </w:rPr>
        <w:t xml:space="preserve">in </w:t>
      </w:r>
      <w:r w:rsidRPr="001B054A">
        <w:rPr>
          <w:rFonts w:ascii="Open Sans" w:hAnsi="Open Sans" w:cs="Open Sans"/>
        </w:rPr>
        <w:t xml:space="preserve">numerose serie </w:t>
      </w:r>
      <w:r w:rsidR="00AE45DC" w:rsidRPr="001B054A">
        <w:rPr>
          <w:rFonts w:ascii="Open Sans" w:hAnsi="Open Sans" w:cs="Open Sans"/>
        </w:rPr>
        <w:t>concertistiche e cameristiche</w:t>
      </w:r>
      <w:r w:rsidRPr="001B054A">
        <w:rPr>
          <w:rFonts w:ascii="Open Sans" w:hAnsi="Open Sans" w:cs="Open Sans"/>
        </w:rPr>
        <w:t xml:space="preserve"> </w:t>
      </w:r>
      <w:r w:rsidR="000B7351">
        <w:rPr>
          <w:rFonts w:ascii="Open Sans" w:hAnsi="Open Sans" w:cs="Open Sans"/>
        </w:rPr>
        <w:t>di</w:t>
      </w:r>
      <w:r w:rsidRPr="001B054A">
        <w:rPr>
          <w:rFonts w:ascii="Open Sans" w:hAnsi="Open Sans" w:cs="Open Sans"/>
        </w:rPr>
        <w:t xml:space="preserve"> Europa, Nord America e Asia</w:t>
      </w:r>
      <w:r w:rsidR="007E5200" w:rsidRPr="001B054A">
        <w:rPr>
          <w:rFonts w:ascii="Open Sans" w:hAnsi="Open Sans" w:cs="Open Sans"/>
        </w:rPr>
        <w:t>; dal 2020 il Quartetto è inoltre direttore artistico de</w:t>
      </w:r>
      <w:r w:rsidRPr="001B054A">
        <w:rPr>
          <w:rFonts w:ascii="Open Sans" w:hAnsi="Open Sans" w:cs="Open Sans"/>
        </w:rPr>
        <w:t xml:space="preserve">lla </w:t>
      </w:r>
      <w:r w:rsidR="0016193A">
        <w:rPr>
          <w:rFonts w:ascii="Open Sans" w:hAnsi="Open Sans" w:cs="Open Sans"/>
        </w:rPr>
        <w:t>‘</w:t>
      </w:r>
      <w:r w:rsidRPr="001B054A">
        <w:rPr>
          <w:rFonts w:ascii="Open Sans" w:hAnsi="Open Sans" w:cs="Open Sans"/>
        </w:rPr>
        <w:t>Biennale del Quartetto d'archi</w:t>
      </w:r>
      <w:r w:rsidR="0016193A">
        <w:rPr>
          <w:rFonts w:ascii="Open Sans" w:hAnsi="Open Sans" w:cs="Open Sans"/>
        </w:rPr>
        <w:t>’</w:t>
      </w:r>
      <w:r w:rsidRPr="001B054A">
        <w:rPr>
          <w:rFonts w:ascii="Open Sans" w:hAnsi="Open Sans" w:cs="Open Sans"/>
        </w:rPr>
        <w:t xml:space="preserve"> di Barcellona. Nella stagione 2023/2024, concerti con il loro programma anniversario “Bach – L’Arte della Fuga” sono nuovamente previst</w:t>
      </w:r>
      <w:r w:rsidR="0017405C" w:rsidRPr="001B054A">
        <w:rPr>
          <w:rFonts w:ascii="Open Sans" w:hAnsi="Open Sans" w:cs="Open Sans"/>
        </w:rPr>
        <w:t xml:space="preserve">i </w:t>
      </w:r>
      <w:r w:rsidRPr="001B054A">
        <w:rPr>
          <w:rFonts w:ascii="Open Sans" w:hAnsi="Open Sans" w:cs="Open Sans"/>
        </w:rPr>
        <w:t xml:space="preserve">nell'ambito del tour asiatico </w:t>
      </w:r>
      <w:r w:rsidR="00850DBA">
        <w:rPr>
          <w:rFonts w:ascii="Open Sans" w:hAnsi="Open Sans" w:cs="Open Sans"/>
        </w:rPr>
        <w:t>d</w:t>
      </w:r>
      <w:r w:rsidRPr="001B054A">
        <w:rPr>
          <w:rFonts w:ascii="Open Sans" w:hAnsi="Open Sans" w:cs="Open Sans"/>
        </w:rPr>
        <w:t>el novembre 2023, a Madrid all'</w:t>
      </w:r>
      <w:r w:rsidRPr="001B054A">
        <w:rPr>
          <w:rFonts w:ascii="Open Sans" w:hAnsi="Open Sans" w:cs="Open Sans"/>
          <w:i/>
          <w:iCs/>
        </w:rPr>
        <w:t xml:space="preserve">Auditorio </w:t>
      </w:r>
      <w:proofErr w:type="spellStart"/>
      <w:r w:rsidRPr="001B054A">
        <w:rPr>
          <w:rFonts w:ascii="Open Sans" w:hAnsi="Open Sans" w:cs="Open Sans"/>
          <w:i/>
          <w:iCs/>
        </w:rPr>
        <w:t>Nacional</w:t>
      </w:r>
      <w:proofErr w:type="spellEnd"/>
      <w:r w:rsidRPr="001B054A">
        <w:rPr>
          <w:rFonts w:ascii="Open Sans" w:hAnsi="Open Sans" w:cs="Open Sans"/>
          <w:i/>
          <w:iCs/>
        </w:rPr>
        <w:t xml:space="preserve"> de </w:t>
      </w:r>
      <w:proofErr w:type="spellStart"/>
      <w:r w:rsidRPr="001B054A">
        <w:rPr>
          <w:rFonts w:ascii="Open Sans" w:hAnsi="Open Sans" w:cs="Open Sans"/>
          <w:i/>
          <w:iCs/>
        </w:rPr>
        <w:t>Músic</w:t>
      </w:r>
      <w:proofErr w:type="spellEnd"/>
      <w:r w:rsidRPr="001B054A">
        <w:rPr>
          <w:rFonts w:ascii="Open Sans" w:hAnsi="Open Sans" w:cs="Open Sans"/>
        </w:rPr>
        <w:t xml:space="preserve"> (CNDM) </w:t>
      </w:r>
      <w:r w:rsidR="00850DBA">
        <w:rPr>
          <w:rFonts w:ascii="Open Sans" w:hAnsi="Open Sans" w:cs="Open Sans"/>
        </w:rPr>
        <w:t>e</w:t>
      </w:r>
      <w:r w:rsidRPr="001B054A">
        <w:rPr>
          <w:rFonts w:ascii="Open Sans" w:hAnsi="Open Sans" w:cs="Open Sans"/>
        </w:rPr>
        <w:t xml:space="preserve"> alla </w:t>
      </w:r>
      <w:r w:rsidRPr="001B054A">
        <w:rPr>
          <w:rFonts w:ascii="Open Sans" w:hAnsi="Open Sans" w:cs="Open Sans"/>
          <w:i/>
          <w:iCs/>
        </w:rPr>
        <w:t>Philharmonie</w:t>
      </w:r>
      <w:r w:rsidRPr="001B054A">
        <w:rPr>
          <w:rFonts w:ascii="Open Sans" w:hAnsi="Open Sans" w:cs="Open Sans"/>
        </w:rPr>
        <w:t xml:space="preserve"> di Parigi nel gennaio 2024.</w:t>
      </w:r>
    </w:p>
    <w:p w14:paraId="1CC8EDA8" w14:textId="72934E39" w:rsidR="00DD78BF" w:rsidRPr="001B054A" w:rsidRDefault="00850DBA" w:rsidP="00CF3D5E">
      <w:pPr>
        <w:pStyle w:val="Nessunaspaziatura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 w:rsidR="0010167F" w:rsidRPr="001B054A">
        <w:rPr>
          <w:rFonts w:ascii="Open Sans" w:hAnsi="Open Sans" w:cs="Open Sans"/>
        </w:rPr>
        <w:t>l programma</w:t>
      </w:r>
      <w:r w:rsidR="00F26D5C" w:rsidRPr="001B054A">
        <w:rPr>
          <w:rFonts w:ascii="Open Sans" w:hAnsi="Open Sans" w:cs="Open Sans"/>
        </w:rPr>
        <w:t xml:space="preserve">-anniversario </w:t>
      </w:r>
      <w:r w:rsidR="0010167F" w:rsidRPr="001B054A">
        <w:rPr>
          <w:rFonts w:ascii="Open Sans" w:hAnsi="Open Sans" w:cs="Open Sans"/>
        </w:rPr>
        <w:t xml:space="preserve">è legato </w:t>
      </w:r>
      <w:r w:rsidR="009D2C98" w:rsidRPr="001B054A">
        <w:rPr>
          <w:rFonts w:ascii="Open Sans" w:hAnsi="Open Sans" w:cs="Open Sans"/>
        </w:rPr>
        <w:t>alle domande</w:t>
      </w:r>
      <w:r w:rsidR="0010167F" w:rsidRPr="001B054A">
        <w:rPr>
          <w:rFonts w:ascii="Open Sans" w:hAnsi="Open Sans" w:cs="Open Sans"/>
        </w:rPr>
        <w:t xml:space="preserve"> essenziali di un quartetto d'archi: “Quando l'identità dell'individuo dovrebbe cedere alle esigenze del collettivo? Siamo uno o siamo quattro? Quattro parti, nessuna strumentazione specificata, nessuna indicazione su come eseguire le note e un grande enigma: come quattro voci distinte possano mantenere la loro individualità </w:t>
      </w:r>
      <w:r w:rsidR="00BE6619">
        <w:rPr>
          <w:rFonts w:ascii="Open Sans" w:hAnsi="Open Sans" w:cs="Open Sans"/>
        </w:rPr>
        <w:t>creando contemporaneamente</w:t>
      </w:r>
      <w:r w:rsidR="0010167F" w:rsidRPr="001B054A">
        <w:rPr>
          <w:rFonts w:ascii="Open Sans" w:hAnsi="Open Sans" w:cs="Open Sans"/>
        </w:rPr>
        <w:t xml:space="preserve"> un </w:t>
      </w:r>
      <w:r w:rsidR="00D33E33" w:rsidRPr="001B054A">
        <w:rPr>
          <w:rFonts w:ascii="Open Sans" w:hAnsi="Open Sans" w:cs="Open Sans"/>
        </w:rPr>
        <w:t xml:space="preserve">‘tutto’ </w:t>
      </w:r>
      <w:r w:rsidR="0010167F" w:rsidRPr="001B054A">
        <w:rPr>
          <w:rFonts w:ascii="Open Sans" w:hAnsi="Open Sans" w:cs="Open Sans"/>
        </w:rPr>
        <w:t>coerente.</w:t>
      </w:r>
      <w:r w:rsidR="00DD78BF" w:rsidRPr="001B054A">
        <w:rPr>
          <w:rFonts w:ascii="Open Sans" w:hAnsi="Open Sans" w:cs="Open Sans"/>
        </w:rPr>
        <w:t>”</w:t>
      </w:r>
    </w:p>
    <w:p w14:paraId="71FBCBE4" w14:textId="062CA3E7" w:rsidR="00B41E8B" w:rsidRPr="001B054A" w:rsidRDefault="00B41E8B" w:rsidP="00CF3D5E">
      <w:pPr>
        <w:pStyle w:val="Nessunaspaziatura"/>
        <w:jc w:val="both"/>
        <w:rPr>
          <w:rFonts w:ascii="Open Sans" w:hAnsi="Open Sans" w:cs="Open Sans"/>
        </w:rPr>
      </w:pPr>
      <w:r w:rsidRPr="001B054A">
        <w:rPr>
          <w:rFonts w:ascii="Open Sans" w:hAnsi="Open Sans" w:cs="Open Sans"/>
        </w:rPr>
        <w:t xml:space="preserve">Ulteriori momenti salienti di questa stagione prevedono una residenza a Valladolid con l'esecuzione di </w:t>
      </w:r>
      <w:r w:rsidRPr="001B054A">
        <w:rPr>
          <w:rFonts w:ascii="Open Sans" w:hAnsi="Open Sans" w:cs="Open Sans"/>
          <w:i/>
          <w:iCs/>
        </w:rPr>
        <w:t xml:space="preserve">Absolute </w:t>
      </w:r>
      <w:proofErr w:type="spellStart"/>
      <w:r w:rsidRPr="001B054A">
        <w:rPr>
          <w:rFonts w:ascii="Open Sans" w:hAnsi="Open Sans" w:cs="Open Sans"/>
          <w:i/>
          <w:iCs/>
        </w:rPr>
        <w:t>Jest</w:t>
      </w:r>
      <w:proofErr w:type="spellEnd"/>
      <w:r w:rsidRPr="001B054A">
        <w:rPr>
          <w:rFonts w:ascii="Open Sans" w:hAnsi="Open Sans" w:cs="Open Sans"/>
        </w:rPr>
        <w:t xml:space="preserve"> di John Adams – un pezzo unico per quartetto d'archi e orchestra che ha debuttato nel 2012 a San Francisco –</w:t>
      </w:r>
      <w:r w:rsidR="00BE6619">
        <w:rPr>
          <w:rFonts w:ascii="Open Sans" w:hAnsi="Open Sans" w:cs="Open Sans"/>
        </w:rPr>
        <w:t xml:space="preserve"> </w:t>
      </w:r>
      <w:r w:rsidRPr="001B054A">
        <w:rPr>
          <w:rFonts w:ascii="Open Sans" w:hAnsi="Open Sans" w:cs="Open Sans"/>
        </w:rPr>
        <w:t xml:space="preserve">presentato in Spagna dal Quartetto già nella scorsa stagione, nonché un </w:t>
      </w:r>
      <w:r w:rsidR="00BE6619">
        <w:rPr>
          <w:rFonts w:ascii="Open Sans" w:hAnsi="Open Sans" w:cs="Open Sans"/>
        </w:rPr>
        <w:t>c</w:t>
      </w:r>
      <w:r w:rsidRPr="001B054A">
        <w:rPr>
          <w:rFonts w:ascii="Open Sans" w:hAnsi="Open Sans" w:cs="Open Sans"/>
        </w:rPr>
        <w:t xml:space="preserve">iclo </w:t>
      </w:r>
      <w:proofErr w:type="spellStart"/>
      <w:r w:rsidRPr="001B054A">
        <w:rPr>
          <w:rFonts w:ascii="Open Sans" w:hAnsi="Open Sans" w:cs="Open Sans"/>
        </w:rPr>
        <w:t>Shostakowich</w:t>
      </w:r>
      <w:proofErr w:type="spellEnd"/>
      <w:r w:rsidRPr="001B054A">
        <w:rPr>
          <w:rFonts w:ascii="Open Sans" w:hAnsi="Open Sans" w:cs="Open Sans"/>
        </w:rPr>
        <w:t xml:space="preserve"> all'Auditori di Barcellona. Altri concerti </w:t>
      </w:r>
      <w:r w:rsidR="003C26F3">
        <w:rPr>
          <w:rFonts w:ascii="Open Sans" w:hAnsi="Open Sans" w:cs="Open Sans"/>
        </w:rPr>
        <w:t xml:space="preserve">in programma </w:t>
      </w:r>
      <w:r w:rsidR="00101E9B" w:rsidRPr="001B054A">
        <w:rPr>
          <w:rFonts w:ascii="Open Sans" w:hAnsi="Open Sans" w:cs="Open Sans"/>
        </w:rPr>
        <w:t>porteranno il Quartetto</w:t>
      </w:r>
      <w:r w:rsidRPr="001B054A">
        <w:rPr>
          <w:rFonts w:ascii="Open Sans" w:hAnsi="Open Sans" w:cs="Open Sans"/>
        </w:rPr>
        <w:t xml:space="preserve"> a Parigi, Roma, Amsterdam e Helsinki, oltre che in Svizzera</w:t>
      </w:r>
      <w:r w:rsidR="003C26F3">
        <w:rPr>
          <w:rFonts w:ascii="Open Sans" w:hAnsi="Open Sans" w:cs="Open Sans"/>
        </w:rPr>
        <w:t xml:space="preserve"> </w:t>
      </w:r>
      <w:r w:rsidRPr="001B054A">
        <w:rPr>
          <w:rFonts w:ascii="Open Sans" w:hAnsi="Open Sans" w:cs="Open Sans"/>
        </w:rPr>
        <w:t>a Ginevra, Lugano e Basilea.</w:t>
      </w:r>
    </w:p>
    <w:p w14:paraId="46C448A4" w14:textId="77777777" w:rsidR="00B41E8B" w:rsidRPr="001B054A" w:rsidRDefault="00B41E8B" w:rsidP="00CF3D5E">
      <w:pPr>
        <w:pStyle w:val="Nessunaspaziatura"/>
        <w:jc w:val="both"/>
        <w:rPr>
          <w:rFonts w:ascii="Open Sans" w:hAnsi="Open Sans" w:cs="Open Sans"/>
        </w:rPr>
      </w:pPr>
    </w:p>
    <w:p w14:paraId="6F9D404B" w14:textId="601425BC" w:rsidR="00290ECF" w:rsidRPr="001B054A" w:rsidRDefault="006B5DD1" w:rsidP="00CF3D5E">
      <w:pPr>
        <w:pStyle w:val="Nessunaspaziatura"/>
        <w:jc w:val="both"/>
        <w:rPr>
          <w:rFonts w:ascii="Open Sans" w:hAnsi="Open Sans" w:cs="Open Sans"/>
        </w:rPr>
      </w:pPr>
      <w:r w:rsidRPr="001B054A">
        <w:rPr>
          <w:rFonts w:ascii="Open Sans" w:hAnsi="Open Sans" w:cs="Open Sans"/>
        </w:rPr>
        <w:t xml:space="preserve">Il </w:t>
      </w:r>
      <w:proofErr w:type="spellStart"/>
      <w:r w:rsidR="0032728C" w:rsidRPr="001B054A">
        <w:rPr>
          <w:rFonts w:ascii="Open Sans" w:hAnsi="Open Sans" w:cs="Open Sans"/>
        </w:rPr>
        <w:t>Cuarteto</w:t>
      </w:r>
      <w:proofErr w:type="spellEnd"/>
      <w:r w:rsidR="0032728C" w:rsidRPr="001B054A">
        <w:rPr>
          <w:rFonts w:ascii="Open Sans" w:hAnsi="Open Sans" w:cs="Open Sans"/>
        </w:rPr>
        <w:t xml:space="preserve"> Casals</w:t>
      </w:r>
      <w:r w:rsidRPr="001B054A">
        <w:rPr>
          <w:rFonts w:ascii="Open Sans" w:hAnsi="Open Sans" w:cs="Open Sans"/>
        </w:rPr>
        <w:t xml:space="preserve"> ha </w:t>
      </w:r>
      <w:r w:rsidR="008F4A4C" w:rsidRPr="001B054A">
        <w:rPr>
          <w:rFonts w:ascii="Open Sans" w:hAnsi="Open Sans" w:cs="Open Sans"/>
        </w:rPr>
        <w:t>al suo attivo</w:t>
      </w:r>
      <w:r w:rsidRPr="001B054A">
        <w:rPr>
          <w:rFonts w:ascii="Open Sans" w:hAnsi="Open Sans" w:cs="Open Sans"/>
        </w:rPr>
        <w:t xml:space="preserve"> una consistente discografia con l'etichetta </w:t>
      </w:r>
      <w:proofErr w:type="spellStart"/>
      <w:r w:rsidRPr="003C26F3">
        <w:rPr>
          <w:rFonts w:ascii="Open Sans" w:hAnsi="Open Sans" w:cs="Open Sans"/>
          <w:i/>
          <w:iCs/>
        </w:rPr>
        <w:t>harmonia</w:t>
      </w:r>
      <w:proofErr w:type="spellEnd"/>
      <w:r w:rsidRPr="003C26F3">
        <w:rPr>
          <w:rFonts w:ascii="Open Sans" w:hAnsi="Open Sans" w:cs="Open Sans"/>
          <w:i/>
          <w:iCs/>
        </w:rPr>
        <w:t xml:space="preserve"> mundi</w:t>
      </w:r>
      <w:r w:rsidRPr="001B054A">
        <w:rPr>
          <w:rFonts w:ascii="Open Sans" w:hAnsi="Open Sans" w:cs="Open Sans"/>
        </w:rPr>
        <w:t xml:space="preserve">, </w:t>
      </w:r>
      <w:r w:rsidR="008F4A4C" w:rsidRPr="001B054A">
        <w:rPr>
          <w:rFonts w:ascii="Open Sans" w:hAnsi="Open Sans" w:cs="Open Sans"/>
        </w:rPr>
        <w:t>che include fino</w:t>
      </w:r>
      <w:r w:rsidRPr="001B054A">
        <w:rPr>
          <w:rFonts w:ascii="Open Sans" w:hAnsi="Open Sans" w:cs="Open Sans"/>
        </w:rPr>
        <w:t xml:space="preserve"> ad oggi </w:t>
      </w:r>
      <w:r w:rsidR="00852318" w:rsidRPr="001B054A">
        <w:rPr>
          <w:rFonts w:ascii="Open Sans" w:hAnsi="Open Sans" w:cs="Open Sans"/>
        </w:rPr>
        <w:t>sedici</w:t>
      </w:r>
      <w:r w:rsidRPr="001B054A">
        <w:rPr>
          <w:rFonts w:ascii="Open Sans" w:hAnsi="Open Sans" w:cs="Open Sans"/>
        </w:rPr>
        <w:t xml:space="preserve"> CD, con un repertorio che spazia dai compositori spagnoli meno conosciuti </w:t>
      </w:r>
      <w:r w:rsidR="00A428AE" w:rsidRPr="001B054A">
        <w:rPr>
          <w:rFonts w:ascii="Open Sans" w:hAnsi="Open Sans" w:cs="Open Sans"/>
        </w:rPr>
        <w:t xml:space="preserve">quali </w:t>
      </w:r>
      <w:r w:rsidRPr="001B054A">
        <w:rPr>
          <w:rFonts w:ascii="Open Sans" w:hAnsi="Open Sans" w:cs="Open Sans"/>
        </w:rPr>
        <w:t xml:space="preserve">Arriaga e </w:t>
      </w:r>
      <w:proofErr w:type="spellStart"/>
      <w:r w:rsidRPr="001B054A">
        <w:rPr>
          <w:rFonts w:ascii="Open Sans" w:hAnsi="Open Sans" w:cs="Open Sans"/>
        </w:rPr>
        <w:t>Toldrá</w:t>
      </w:r>
      <w:proofErr w:type="spellEnd"/>
      <w:r w:rsidR="008E0920">
        <w:rPr>
          <w:rFonts w:ascii="Open Sans" w:hAnsi="Open Sans" w:cs="Open Sans"/>
        </w:rPr>
        <w:t>,</w:t>
      </w:r>
      <w:r w:rsidRPr="001B054A">
        <w:rPr>
          <w:rFonts w:ascii="Open Sans" w:hAnsi="Open Sans" w:cs="Open Sans"/>
        </w:rPr>
        <w:t xml:space="preserve"> ai classici viennesi Mozart, Haydn, Schubert e Brahms, fino ai grandi del </w:t>
      </w:r>
      <w:r w:rsidR="008F4A4C" w:rsidRPr="001B054A">
        <w:rPr>
          <w:rFonts w:ascii="Open Sans" w:hAnsi="Open Sans" w:cs="Open Sans"/>
        </w:rPr>
        <w:t>ventesimo</w:t>
      </w:r>
      <w:r w:rsidRPr="001B054A">
        <w:rPr>
          <w:rFonts w:ascii="Open Sans" w:hAnsi="Open Sans" w:cs="Open Sans"/>
        </w:rPr>
        <w:t xml:space="preserve"> secolo </w:t>
      </w:r>
      <w:r w:rsidR="008E0920">
        <w:rPr>
          <w:rFonts w:ascii="Open Sans" w:hAnsi="Open Sans" w:cs="Open Sans"/>
        </w:rPr>
        <w:t>quali</w:t>
      </w:r>
      <w:r w:rsidR="008F4A4C" w:rsidRPr="001B054A">
        <w:rPr>
          <w:rFonts w:ascii="Open Sans" w:hAnsi="Open Sans" w:cs="Open Sans"/>
        </w:rPr>
        <w:t xml:space="preserve"> </w:t>
      </w:r>
      <w:r w:rsidRPr="001B054A">
        <w:rPr>
          <w:rFonts w:ascii="Open Sans" w:hAnsi="Open Sans" w:cs="Open Sans"/>
        </w:rPr>
        <w:t>Debussy, Ravel e Zemlinsky</w:t>
      </w:r>
      <w:r w:rsidR="003F7529" w:rsidRPr="001B054A">
        <w:rPr>
          <w:rFonts w:ascii="Open Sans" w:hAnsi="Open Sans" w:cs="Open Sans"/>
        </w:rPr>
        <w:t xml:space="preserve">. Di grande </w:t>
      </w:r>
      <w:r w:rsidR="008E0920">
        <w:rPr>
          <w:rFonts w:ascii="Open Sans" w:hAnsi="Open Sans" w:cs="Open Sans"/>
        </w:rPr>
        <w:t>successo</w:t>
      </w:r>
      <w:r w:rsidR="003F7529" w:rsidRPr="001B054A">
        <w:rPr>
          <w:rFonts w:ascii="Open Sans" w:hAnsi="Open Sans" w:cs="Open Sans"/>
        </w:rPr>
        <w:t xml:space="preserve"> è stata inoltre la registrazione </w:t>
      </w:r>
      <w:r w:rsidRPr="001B054A">
        <w:rPr>
          <w:rFonts w:ascii="Open Sans" w:hAnsi="Open Sans" w:cs="Open Sans"/>
        </w:rPr>
        <w:t>Blue-Ray dal vivo dei quartetti completi di Schubert</w:t>
      </w:r>
      <w:r w:rsidR="003F7529" w:rsidRPr="001B054A">
        <w:rPr>
          <w:rFonts w:ascii="Open Sans" w:hAnsi="Open Sans" w:cs="Open Sans"/>
        </w:rPr>
        <w:t>,</w:t>
      </w:r>
      <w:r w:rsidRPr="001B054A">
        <w:rPr>
          <w:rFonts w:ascii="Open Sans" w:hAnsi="Open Sans" w:cs="Open Sans"/>
        </w:rPr>
        <w:t xml:space="preserve"> per </w:t>
      </w:r>
      <w:proofErr w:type="spellStart"/>
      <w:r w:rsidRPr="001B054A">
        <w:rPr>
          <w:rFonts w:ascii="Open Sans" w:hAnsi="Open Sans" w:cs="Open Sans"/>
        </w:rPr>
        <w:t>Neu</w:t>
      </w:r>
      <w:proofErr w:type="spellEnd"/>
      <w:r w:rsidRPr="001B054A">
        <w:rPr>
          <w:rFonts w:ascii="Open Sans" w:hAnsi="Open Sans" w:cs="Open Sans"/>
        </w:rPr>
        <w:t xml:space="preserve"> Records. Nel maggio 2020, in concomitanza con il 250° anniversario della nascita di Beethoven, è stato pubblicato per </w:t>
      </w:r>
      <w:proofErr w:type="spellStart"/>
      <w:r w:rsidRPr="008E0920">
        <w:rPr>
          <w:rFonts w:ascii="Open Sans" w:hAnsi="Open Sans" w:cs="Open Sans"/>
          <w:i/>
          <w:iCs/>
        </w:rPr>
        <w:t>harmonia</w:t>
      </w:r>
      <w:proofErr w:type="spellEnd"/>
      <w:r w:rsidRPr="008E0920">
        <w:rPr>
          <w:rFonts w:ascii="Open Sans" w:hAnsi="Open Sans" w:cs="Open Sans"/>
          <w:i/>
          <w:iCs/>
        </w:rPr>
        <w:t xml:space="preserve"> mundi</w:t>
      </w:r>
      <w:r w:rsidRPr="001B054A">
        <w:rPr>
          <w:rFonts w:ascii="Open Sans" w:hAnsi="Open Sans" w:cs="Open Sans"/>
        </w:rPr>
        <w:t xml:space="preserve"> il terzo cofanetto di una registrazione in tre volumi dei suoi </w:t>
      </w:r>
      <w:r w:rsidR="009C0D97" w:rsidRPr="001B054A">
        <w:rPr>
          <w:rFonts w:ascii="Open Sans" w:hAnsi="Open Sans" w:cs="Open Sans"/>
        </w:rPr>
        <w:lastRenderedPageBreak/>
        <w:t>Q</w:t>
      </w:r>
      <w:r w:rsidRPr="001B054A">
        <w:rPr>
          <w:rFonts w:ascii="Open Sans" w:hAnsi="Open Sans" w:cs="Open Sans"/>
        </w:rPr>
        <w:t>uartetti; tutti e tre i volumi hanno ricevuto grandi consensi dalla critica.</w:t>
      </w:r>
      <w:r w:rsidR="001B2C0B" w:rsidRPr="001B054A">
        <w:rPr>
          <w:rFonts w:ascii="Open Sans" w:hAnsi="Open Sans" w:cs="Open Sans"/>
        </w:rPr>
        <w:t xml:space="preserve"> </w:t>
      </w:r>
      <w:r w:rsidR="00024452" w:rsidRPr="001B054A">
        <w:rPr>
          <w:rFonts w:ascii="Open Sans" w:hAnsi="Open Sans" w:cs="Open Sans"/>
        </w:rPr>
        <w:t xml:space="preserve">Nel settembre 2021 è stato pubblicato </w:t>
      </w:r>
      <w:r w:rsidR="0089741B" w:rsidRPr="001B054A">
        <w:rPr>
          <w:rFonts w:ascii="Open Sans" w:hAnsi="Open Sans" w:cs="Open Sans"/>
        </w:rPr>
        <w:t xml:space="preserve">un secondo album dedicato ai Quartetti di Haydn; questo, </w:t>
      </w:r>
      <w:r w:rsidR="000A4916">
        <w:rPr>
          <w:rFonts w:ascii="Open Sans" w:hAnsi="Open Sans" w:cs="Open Sans"/>
        </w:rPr>
        <w:t>i</w:t>
      </w:r>
      <w:r w:rsidR="0089741B" w:rsidRPr="001B054A">
        <w:rPr>
          <w:rFonts w:ascii="Open Sans" w:hAnsi="Open Sans" w:cs="Open Sans"/>
        </w:rPr>
        <w:t xml:space="preserve">nsieme al precedente pubblicato nel 2014, completa la serie dedicata a </w:t>
      </w:r>
      <w:r w:rsidR="001B2C0B" w:rsidRPr="001B054A">
        <w:rPr>
          <w:rFonts w:ascii="Open Sans" w:hAnsi="Open Sans" w:cs="Open Sans"/>
        </w:rPr>
        <w:t>Joseph Haydn</w:t>
      </w:r>
      <w:r w:rsidR="003D03B7" w:rsidRPr="001B054A">
        <w:rPr>
          <w:rFonts w:ascii="Open Sans" w:hAnsi="Open Sans" w:cs="Open Sans"/>
        </w:rPr>
        <w:t xml:space="preserve">, </w:t>
      </w:r>
      <w:r w:rsidR="000A4916">
        <w:rPr>
          <w:rFonts w:ascii="Open Sans" w:hAnsi="Open Sans" w:cs="Open Sans"/>
        </w:rPr>
        <w:t>la quale</w:t>
      </w:r>
      <w:r w:rsidR="003D03B7" w:rsidRPr="001B054A">
        <w:rPr>
          <w:rFonts w:ascii="Open Sans" w:hAnsi="Open Sans" w:cs="Open Sans"/>
        </w:rPr>
        <w:t xml:space="preserve"> ha </w:t>
      </w:r>
      <w:r w:rsidR="001047FC" w:rsidRPr="001B054A">
        <w:rPr>
          <w:rFonts w:ascii="Open Sans" w:hAnsi="Open Sans" w:cs="Open Sans"/>
        </w:rPr>
        <w:t xml:space="preserve">ricevuto entusiastiche recensioni dalla critica musicale. </w:t>
      </w:r>
    </w:p>
    <w:p w14:paraId="4D51F0A5" w14:textId="298098A0" w:rsidR="00290ECF" w:rsidRPr="001B054A" w:rsidRDefault="006B5DD1" w:rsidP="00CF3D5E">
      <w:pPr>
        <w:pStyle w:val="Nessunaspaziatura"/>
        <w:jc w:val="both"/>
        <w:rPr>
          <w:rFonts w:ascii="Open Sans" w:hAnsi="Open Sans" w:cs="Open Sans"/>
        </w:rPr>
      </w:pPr>
      <w:r w:rsidRPr="001B054A">
        <w:rPr>
          <w:rFonts w:ascii="Open Sans" w:hAnsi="Open Sans" w:cs="Open Sans"/>
        </w:rPr>
        <w:t xml:space="preserve">Un premio </w:t>
      </w:r>
      <w:r w:rsidR="009C0D97" w:rsidRPr="001B054A">
        <w:rPr>
          <w:rFonts w:ascii="Open Sans" w:hAnsi="Open Sans" w:cs="Open Sans"/>
        </w:rPr>
        <w:t xml:space="preserve">riconosciuto dal </w:t>
      </w:r>
      <w:r w:rsidRPr="001B054A">
        <w:rPr>
          <w:rFonts w:ascii="Open Sans" w:hAnsi="Open Sans" w:cs="Open Sans"/>
        </w:rPr>
        <w:t xml:space="preserve">prestigioso </w:t>
      </w:r>
      <w:r w:rsidRPr="000A4916">
        <w:rPr>
          <w:rFonts w:ascii="Open Sans" w:hAnsi="Open Sans" w:cs="Open Sans"/>
          <w:i/>
          <w:iCs/>
        </w:rPr>
        <w:t>Burletti-Buitoni Trust</w:t>
      </w:r>
      <w:r w:rsidRPr="001B054A">
        <w:rPr>
          <w:rFonts w:ascii="Open Sans" w:hAnsi="Open Sans" w:cs="Open Sans"/>
        </w:rPr>
        <w:t xml:space="preserve"> ha permesso al quartetto di iniziare una collezione di archi barocchi e classici che utilizza </w:t>
      </w:r>
      <w:r w:rsidR="00267250" w:rsidRPr="001B054A">
        <w:rPr>
          <w:rFonts w:ascii="Open Sans" w:hAnsi="Open Sans" w:cs="Open Sans"/>
        </w:rPr>
        <w:t xml:space="preserve">in abbinamento </w:t>
      </w:r>
      <w:r w:rsidRPr="001B054A">
        <w:rPr>
          <w:rFonts w:ascii="Open Sans" w:hAnsi="Open Sans" w:cs="Open Sans"/>
        </w:rPr>
        <w:t xml:space="preserve">per opere </w:t>
      </w:r>
      <w:r w:rsidR="0021778F">
        <w:rPr>
          <w:rFonts w:ascii="Open Sans" w:hAnsi="Open Sans" w:cs="Open Sans"/>
        </w:rPr>
        <w:t xml:space="preserve">che spaziano </w:t>
      </w:r>
      <w:r w:rsidRPr="001B054A">
        <w:rPr>
          <w:rFonts w:ascii="Open Sans" w:hAnsi="Open Sans" w:cs="Open Sans"/>
        </w:rPr>
        <w:t xml:space="preserve">da Purcell </w:t>
      </w:r>
      <w:r w:rsidR="0021778F">
        <w:rPr>
          <w:rFonts w:ascii="Open Sans" w:hAnsi="Open Sans" w:cs="Open Sans"/>
        </w:rPr>
        <w:t xml:space="preserve">fino </w:t>
      </w:r>
      <w:r w:rsidRPr="001B054A">
        <w:rPr>
          <w:rFonts w:ascii="Open Sans" w:hAnsi="Open Sans" w:cs="Open Sans"/>
        </w:rPr>
        <w:t>a Schubert, affinando la sua capacità di distinguer</w:t>
      </w:r>
      <w:r w:rsidR="004B1578" w:rsidRPr="001B054A">
        <w:rPr>
          <w:rFonts w:ascii="Open Sans" w:hAnsi="Open Sans" w:cs="Open Sans"/>
        </w:rPr>
        <w:t>si</w:t>
      </w:r>
      <w:r w:rsidRPr="001B054A">
        <w:rPr>
          <w:rFonts w:ascii="Open Sans" w:hAnsi="Open Sans" w:cs="Open Sans"/>
        </w:rPr>
        <w:t xml:space="preserve"> tra diversi stili musicali</w:t>
      </w:r>
      <w:r w:rsidR="00290ECF" w:rsidRPr="001B054A">
        <w:rPr>
          <w:rFonts w:ascii="Open Sans" w:hAnsi="Open Sans" w:cs="Open Sans"/>
        </w:rPr>
        <w:t xml:space="preserve">. </w:t>
      </w:r>
    </w:p>
    <w:p w14:paraId="47407E7C" w14:textId="25250F2C" w:rsidR="002C2012" w:rsidRPr="001B054A" w:rsidRDefault="00CF3A89" w:rsidP="00CF3D5E">
      <w:pPr>
        <w:pStyle w:val="Nessunaspaziatura"/>
        <w:jc w:val="both"/>
        <w:rPr>
          <w:rFonts w:ascii="Open Sans" w:eastAsia="Times New Roman" w:hAnsi="Open Sans" w:cs="Open Sans"/>
          <w:lang w:eastAsia="it-IT"/>
        </w:rPr>
      </w:pPr>
      <w:r>
        <w:rPr>
          <w:rFonts w:ascii="Open Sans" w:eastAsia="Times New Roman" w:hAnsi="Open Sans" w:cs="Open Sans"/>
          <w:lang w:eastAsia="it-IT"/>
        </w:rPr>
        <w:t xml:space="preserve">Il </w:t>
      </w:r>
      <w:r w:rsidR="0021778F">
        <w:rPr>
          <w:rFonts w:ascii="Open Sans" w:eastAsia="Times New Roman" w:hAnsi="Open Sans" w:cs="Open Sans"/>
          <w:lang w:eastAsia="it-IT"/>
        </w:rPr>
        <w:t>Q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uartetto è stato profondamente influenzato nel suo lavoro dalle collaborazioni con compositori viventi, in particolare </w:t>
      </w:r>
      <w:proofErr w:type="spellStart"/>
      <w:r w:rsidR="004D4C8A" w:rsidRPr="001B054A">
        <w:rPr>
          <w:rFonts w:ascii="Open Sans" w:eastAsia="Times New Roman" w:hAnsi="Open Sans" w:cs="Open Sans"/>
          <w:lang w:eastAsia="it-IT"/>
        </w:rPr>
        <w:t>György</w:t>
      </w:r>
      <w:proofErr w:type="spellEnd"/>
      <w:r w:rsidR="004D4C8A" w:rsidRPr="001B054A">
        <w:rPr>
          <w:rFonts w:ascii="Open Sans" w:eastAsia="Times New Roman" w:hAnsi="Open Sans" w:cs="Open Sans"/>
          <w:lang w:eastAsia="it-IT"/>
        </w:rPr>
        <w:t xml:space="preserve"> </w:t>
      </w:r>
      <w:proofErr w:type="spellStart"/>
      <w:r w:rsidR="004D4C8A" w:rsidRPr="001B054A">
        <w:rPr>
          <w:rFonts w:ascii="Open Sans" w:eastAsia="Times New Roman" w:hAnsi="Open Sans" w:cs="Open Sans"/>
          <w:lang w:eastAsia="it-IT"/>
        </w:rPr>
        <w:t>Kurtág</w:t>
      </w:r>
      <w:proofErr w:type="spellEnd"/>
      <w:r w:rsidR="002C2012" w:rsidRPr="001B054A">
        <w:rPr>
          <w:rFonts w:ascii="Open Sans" w:eastAsia="Times New Roman" w:hAnsi="Open Sans" w:cs="Open Sans"/>
          <w:lang w:eastAsia="it-IT"/>
        </w:rPr>
        <w:t xml:space="preserve">; ha inoltre 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eseguito la prima mondiale di quartetti scritti dai principali compositori spagnoli, tra cui un nuovo </w:t>
      </w:r>
      <w:r w:rsidR="002C2012" w:rsidRPr="001B054A">
        <w:rPr>
          <w:rFonts w:ascii="Open Sans" w:eastAsia="Times New Roman" w:hAnsi="Open Sans" w:cs="Open Sans"/>
          <w:lang w:eastAsia="it-IT"/>
        </w:rPr>
        <w:t>C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oncerto per quartetto d'archi e orchestra di Francisco </w:t>
      </w:r>
      <w:proofErr w:type="spellStart"/>
      <w:r w:rsidR="004D4C8A" w:rsidRPr="001B054A">
        <w:rPr>
          <w:rFonts w:ascii="Open Sans" w:eastAsia="Times New Roman" w:hAnsi="Open Sans" w:cs="Open Sans"/>
          <w:lang w:eastAsia="it-IT"/>
        </w:rPr>
        <w:t>Coll</w:t>
      </w:r>
      <w:proofErr w:type="spellEnd"/>
      <w:r w:rsidR="004D4C8A" w:rsidRPr="001B054A">
        <w:rPr>
          <w:rFonts w:ascii="Open Sans" w:eastAsia="Times New Roman" w:hAnsi="Open Sans" w:cs="Open Sans"/>
          <w:lang w:eastAsia="it-IT"/>
        </w:rPr>
        <w:t xml:space="preserve">, eseguito per la prima volta con </w:t>
      </w:r>
      <w:r w:rsidR="002C2012" w:rsidRPr="001B054A">
        <w:rPr>
          <w:rFonts w:ascii="Open Sans" w:eastAsia="Times New Roman" w:hAnsi="Open Sans" w:cs="Open Sans"/>
          <w:lang w:eastAsia="it-IT"/>
        </w:rPr>
        <w:t>l’</w:t>
      </w:r>
      <w:proofErr w:type="spellStart"/>
      <w:r w:rsidR="004D4C8A" w:rsidRPr="001B054A">
        <w:rPr>
          <w:rFonts w:ascii="Open Sans" w:eastAsia="Times New Roman" w:hAnsi="Open Sans" w:cs="Open Sans"/>
          <w:i/>
          <w:iCs/>
          <w:lang w:eastAsia="it-IT"/>
        </w:rPr>
        <w:t>Orquesta</w:t>
      </w:r>
      <w:proofErr w:type="spellEnd"/>
      <w:r w:rsidR="004D4C8A" w:rsidRPr="001B054A">
        <w:rPr>
          <w:rFonts w:ascii="Open Sans" w:eastAsia="Times New Roman" w:hAnsi="Open Sans" w:cs="Open Sans"/>
          <w:i/>
          <w:iCs/>
          <w:lang w:eastAsia="it-IT"/>
        </w:rPr>
        <w:t xml:space="preserve"> </w:t>
      </w:r>
      <w:proofErr w:type="spellStart"/>
      <w:r w:rsidR="004D4C8A" w:rsidRPr="001B054A">
        <w:rPr>
          <w:rFonts w:ascii="Open Sans" w:eastAsia="Times New Roman" w:hAnsi="Open Sans" w:cs="Open Sans"/>
          <w:i/>
          <w:iCs/>
          <w:lang w:eastAsia="it-IT"/>
        </w:rPr>
        <w:t>Nacional</w:t>
      </w:r>
      <w:proofErr w:type="spellEnd"/>
      <w:r w:rsidR="004D4C8A" w:rsidRPr="001B054A">
        <w:rPr>
          <w:rFonts w:ascii="Open Sans" w:eastAsia="Times New Roman" w:hAnsi="Open Sans" w:cs="Open Sans"/>
          <w:i/>
          <w:iCs/>
          <w:lang w:eastAsia="it-IT"/>
        </w:rPr>
        <w:t xml:space="preserve"> de </w:t>
      </w:r>
      <w:proofErr w:type="spellStart"/>
      <w:r w:rsidR="004D4C8A" w:rsidRPr="001B054A">
        <w:rPr>
          <w:rFonts w:ascii="Open Sans" w:eastAsia="Times New Roman" w:hAnsi="Open Sans" w:cs="Open Sans"/>
          <w:i/>
          <w:iCs/>
          <w:lang w:eastAsia="it-IT"/>
        </w:rPr>
        <w:t>España</w:t>
      </w:r>
      <w:proofErr w:type="spellEnd"/>
      <w:r w:rsidR="004D4C8A" w:rsidRPr="001B054A">
        <w:rPr>
          <w:rFonts w:ascii="Open Sans" w:eastAsia="Times New Roman" w:hAnsi="Open Sans" w:cs="Open Sans"/>
          <w:lang w:eastAsia="it-IT"/>
        </w:rPr>
        <w:t xml:space="preserve">. </w:t>
      </w:r>
    </w:p>
    <w:p w14:paraId="13D766E7" w14:textId="0A17AA76" w:rsidR="0025401C" w:rsidRPr="001B054A" w:rsidRDefault="002C2012" w:rsidP="00CF3D5E">
      <w:pPr>
        <w:pStyle w:val="Nessunaspaziatura"/>
        <w:jc w:val="both"/>
        <w:rPr>
          <w:rFonts w:ascii="Open Sans" w:eastAsia="Times New Roman" w:hAnsi="Open Sans" w:cs="Open Sans"/>
          <w:lang w:eastAsia="it-IT"/>
        </w:rPr>
      </w:pPr>
      <w:r w:rsidRPr="001B054A">
        <w:rPr>
          <w:rFonts w:ascii="Open Sans" w:eastAsia="Times New Roman" w:hAnsi="Open Sans" w:cs="Open Sans"/>
          <w:lang w:eastAsia="it-IT"/>
        </w:rPr>
        <w:t>Come riconosciment</w:t>
      </w:r>
      <w:r w:rsidR="00E94E4E">
        <w:rPr>
          <w:rFonts w:ascii="Open Sans" w:eastAsia="Times New Roman" w:hAnsi="Open Sans" w:cs="Open Sans"/>
          <w:lang w:eastAsia="it-IT"/>
        </w:rPr>
        <w:t>o</w:t>
      </w:r>
      <w:r w:rsidRPr="001B054A">
        <w:rPr>
          <w:rFonts w:ascii="Open Sans" w:eastAsia="Times New Roman" w:hAnsi="Open Sans" w:cs="Open Sans"/>
          <w:lang w:eastAsia="it-IT"/>
        </w:rPr>
        <w:t xml:space="preserve"> 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dei suoi contributi unici alla vita culturale </w:t>
      </w:r>
      <w:r w:rsidRPr="001B054A">
        <w:rPr>
          <w:rFonts w:ascii="Open Sans" w:eastAsia="Times New Roman" w:hAnsi="Open Sans" w:cs="Open Sans"/>
          <w:lang w:eastAsia="it-IT"/>
        </w:rPr>
        <w:t>della Catalogna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 e </w:t>
      </w:r>
      <w:r w:rsidR="0009021B" w:rsidRPr="001B054A">
        <w:rPr>
          <w:rFonts w:ascii="Open Sans" w:eastAsia="Times New Roman" w:hAnsi="Open Sans" w:cs="Open Sans"/>
          <w:lang w:eastAsia="it-IT"/>
        </w:rPr>
        <w:t>di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 tutta la Spagna, </w:t>
      </w:r>
      <w:r w:rsidRPr="001B054A">
        <w:rPr>
          <w:rFonts w:ascii="Open Sans" w:eastAsia="Times New Roman" w:hAnsi="Open Sans" w:cs="Open Sans"/>
          <w:lang w:eastAsia="it-IT"/>
        </w:rPr>
        <w:t xml:space="preserve">il </w:t>
      </w:r>
      <w:proofErr w:type="spellStart"/>
      <w:r w:rsidR="004D4C8A" w:rsidRPr="001B054A">
        <w:rPr>
          <w:rFonts w:ascii="Open Sans" w:eastAsia="Times New Roman" w:hAnsi="Open Sans" w:cs="Open Sans"/>
          <w:lang w:eastAsia="it-IT"/>
        </w:rPr>
        <w:t>Cuarteto</w:t>
      </w:r>
      <w:proofErr w:type="spellEnd"/>
      <w:r w:rsidR="004D4C8A" w:rsidRPr="001B054A">
        <w:rPr>
          <w:rFonts w:ascii="Open Sans" w:eastAsia="Times New Roman" w:hAnsi="Open Sans" w:cs="Open Sans"/>
          <w:lang w:eastAsia="it-IT"/>
        </w:rPr>
        <w:t xml:space="preserve"> Casals è stato </w:t>
      </w:r>
      <w:r w:rsidR="00E94E4E">
        <w:rPr>
          <w:rFonts w:ascii="Open Sans" w:eastAsia="Times New Roman" w:hAnsi="Open Sans" w:cs="Open Sans"/>
          <w:lang w:eastAsia="it-IT"/>
        </w:rPr>
        <w:t>nominato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 ambasciatore culturale dalla </w:t>
      </w:r>
      <w:r w:rsidR="004D4C8A" w:rsidRPr="001B054A">
        <w:rPr>
          <w:rFonts w:ascii="Open Sans" w:eastAsia="Times New Roman" w:hAnsi="Open Sans" w:cs="Open Sans"/>
          <w:i/>
          <w:iCs/>
          <w:lang w:eastAsia="it-IT"/>
        </w:rPr>
        <w:t>Generalitat d</w:t>
      </w:r>
      <w:r w:rsidR="0053367A" w:rsidRPr="001B054A">
        <w:rPr>
          <w:rFonts w:ascii="Open Sans" w:eastAsia="Times New Roman" w:hAnsi="Open Sans" w:cs="Open Sans"/>
          <w:i/>
          <w:iCs/>
          <w:lang w:eastAsia="it-IT"/>
        </w:rPr>
        <w:t>e</w:t>
      </w:r>
      <w:r w:rsidR="004D4C8A" w:rsidRPr="001B054A">
        <w:rPr>
          <w:rFonts w:ascii="Open Sans" w:eastAsia="Times New Roman" w:hAnsi="Open Sans" w:cs="Open Sans"/>
          <w:i/>
          <w:iCs/>
          <w:lang w:eastAsia="it-IT"/>
        </w:rPr>
        <w:t xml:space="preserve"> Catalunya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 e dall'</w:t>
      </w:r>
      <w:r w:rsidR="004D4C8A" w:rsidRPr="001B054A">
        <w:rPr>
          <w:rFonts w:ascii="Open Sans" w:eastAsia="Times New Roman" w:hAnsi="Open Sans" w:cs="Open Sans"/>
          <w:i/>
          <w:iCs/>
          <w:lang w:eastAsia="it-IT"/>
        </w:rPr>
        <w:t xml:space="preserve">Institut Ramon </w:t>
      </w:r>
      <w:proofErr w:type="spellStart"/>
      <w:r w:rsidR="004D4C8A" w:rsidRPr="001B054A">
        <w:rPr>
          <w:rFonts w:ascii="Open Sans" w:eastAsia="Times New Roman" w:hAnsi="Open Sans" w:cs="Open Sans"/>
          <w:i/>
          <w:iCs/>
          <w:lang w:eastAsia="it-IT"/>
        </w:rPr>
        <w:t>Lull</w:t>
      </w:r>
      <w:proofErr w:type="spellEnd"/>
      <w:r w:rsidR="004D4C8A" w:rsidRPr="001B054A">
        <w:rPr>
          <w:rFonts w:ascii="Open Sans" w:eastAsia="Times New Roman" w:hAnsi="Open Sans" w:cs="Open Sans"/>
          <w:lang w:eastAsia="it-IT"/>
        </w:rPr>
        <w:t xml:space="preserve">, nonché dal </w:t>
      </w:r>
      <w:r w:rsidR="004D4C8A" w:rsidRPr="001B054A">
        <w:rPr>
          <w:rFonts w:ascii="Open Sans" w:eastAsia="Times New Roman" w:hAnsi="Open Sans" w:cs="Open Sans"/>
          <w:i/>
          <w:iCs/>
          <w:lang w:eastAsia="it-IT"/>
        </w:rPr>
        <w:t>Ministerio de Cultura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. I premi </w:t>
      </w:r>
      <w:r w:rsidR="0053367A" w:rsidRPr="001B054A">
        <w:rPr>
          <w:rFonts w:ascii="Open Sans" w:eastAsia="Times New Roman" w:hAnsi="Open Sans" w:cs="Open Sans"/>
          <w:lang w:eastAsia="it-IT"/>
        </w:rPr>
        <w:t>ricevuti finora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 includono il </w:t>
      </w:r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 xml:space="preserve">Premio </w:t>
      </w:r>
      <w:proofErr w:type="spellStart"/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>Nacional</w:t>
      </w:r>
      <w:proofErr w:type="spellEnd"/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 xml:space="preserve"> de </w:t>
      </w:r>
      <w:proofErr w:type="spellStart"/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>Música</w:t>
      </w:r>
      <w:proofErr w:type="spellEnd"/>
      <w:r w:rsidR="004D4C8A" w:rsidRPr="001B054A">
        <w:rPr>
          <w:rFonts w:ascii="Open Sans" w:eastAsia="Times New Roman" w:hAnsi="Open Sans" w:cs="Open Sans"/>
          <w:lang w:eastAsia="it-IT"/>
        </w:rPr>
        <w:t xml:space="preserve">, il </w:t>
      </w:r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 xml:space="preserve">Premi </w:t>
      </w:r>
      <w:proofErr w:type="spellStart"/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>Nacional</w:t>
      </w:r>
      <w:proofErr w:type="spellEnd"/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 xml:space="preserve"> de Cultura de Catalunya</w:t>
      </w:r>
      <w:r w:rsidR="004D4C8A" w:rsidRPr="001B054A">
        <w:rPr>
          <w:rFonts w:ascii="Open Sans" w:eastAsia="Times New Roman" w:hAnsi="Open Sans" w:cs="Open Sans"/>
          <w:lang w:eastAsia="it-IT"/>
        </w:rPr>
        <w:t xml:space="preserve"> e il </w:t>
      </w:r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 xml:space="preserve">Premi </w:t>
      </w:r>
      <w:proofErr w:type="spellStart"/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>Ciutat</w:t>
      </w:r>
      <w:proofErr w:type="spellEnd"/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 xml:space="preserve"> </w:t>
      </w:r>
      <w:proofErr w:type="spellStart"/>
      <w:r w:rsidR="004D4C8A" w:rsidRPr="00E94E4E">
        <w:rPr>
          <w:rFonts w:ascii="Open Sans" w:eastAsia="Times New Roman" w:hAnsi="Open Sans" w:cs="Open Sans"/>
          <w:i/>
          <w:iCs/>
          <w:lang w:eastAsia="it-IT"/>
        </w:rPr>
        <w:t>Barcelona</w:t>
      </w:r>
      <w:proofErr w:type="spellEnd"/>
      <w:r w:rsidR="004D4C8A" w:rsidRPr="001B054A">
        <w:rPr>
          <w:rFonts w:ascii="Open Sans" w:eastAsia="Times New Roman" w:hAnsi="Open Sans" w:cs="Open Sans"/>
          <w:lang w:eastAsia="it-IT"/>
        </w:rPr>
        <w:t xml:space="preserve">. </w:t>
      </w:r>
    </w:p>
    <w:p w14:paraId="742D3375" w14:textId="53116202" w:rsidR="004D4C8A" w:rsidRPr="001B054A" w:rsidRDefault="004D4C8A" w:rsidP="00CF3D5E">
      <w:pPr>
        <w:pStyle w:val="Nessunaspaziatura"/>
        <w:jc w:val="both"/>
        <w:rPr>
          <w:rFonts w:ascii="Open Sans" w:eastAsia="Times New Roman" w:hAnsi="Open Sans" w:cs="Open Sans"/>
          <w:lang w:eastAsia="it-IT"/>
        </w:rPr>
      </w:pPr>
      <w:r w:rsidRPr="001B054A">
        <w:rPr>
          <w:rFonts w:ascii="Open Sans" w:eastAsia="Times New Roman" w:hAnsi="Open Sans" w:cs="Open Sans"/>
          <w:lang w:eastAsia="it-IT"/>
        </w:rPr>
        <w:t xml:space="preserve">Il </w:t>
      </w:r>
      <w:r w:rsidR="00E94E4E">
        <w:rPr>
          <w:rFonts w:ascii="Open Sans" w:eastAsia="Times New Roman" w:hAnsi="Open Sans" w:cs="Open Sans"/>
          <w:lang w:eastAsia="it-IT"/>
        </w:rPr>
        <w:t>Q</w:t>
      </w:r>
      <w:r w:rsidRPr="001B054A">
        <w:rPr>
          <w:rFonts w:ascii="Open Sans" w:eastAsia="Times New Roman" w:hAnsi="Open Sans" w:cs="Open Sans"/>
          <w:lang w:eastAsia="it-IT"/>
        </w:rPr>
        <w:t>uartetto si esibisce annualmente sulla straordinaria collezione di strumenti Stradivari decorati</w:t>
      </w:r>
      <w:r w:rsidR="007A167C">
        <w:rPr>
          <w:rFonts w:ascii="Open Sans" w:eastAsia="Times New Roman" w:hAnsi="Open Sans" w:cs="Open Sans"/>
          <w:lang w:eastAsia="it-IT"/>
        </w:rPr>
        <w:t>,</w:t>
      </w:r>
      <w:r w:rsidRPr="001B054A">
        <w:rPr>
          <w:rFonts w:ascii="Open Sans" w:eastAsia="Times New Roman" w:hAnsi="Open Sans" w:cs="Open Sans"/>
          <w:lang w:eastAsia="it-IT"/>
        </w:rPr>
        <w:t xml:space="preserve"> </w:t>
      </w:r>
      <w:r w:rsidR="001F2A71" w:rsidRPr="001B054A">
        <w:rPr>
          <w:rFonts w:ascii="Open Sans" w:eastAsia="Times New Roman" w:hAnsi="Open Sans" w:cs="Open Sans"/>
          <w:lang w:eastAsia="it-IT"/>
        </w:rPr>
        <w:t xml:space="preserve">che si trovano </w:t>
      </w:r>
      <w:r w:rsidRPr="001B054A">
        <w:rPr>
          <w:rFonts w:ascii="Open Sans" w:eastAsia="Times New Roman" w:hAnsi="Open Sans" w:cs="Open Sans"/>
          <w:lang w:eastAsia="it-IT"/>
        </w:rPr>
        <w:t xml:space="preserve">nel Palazzo Reale di Madrid. </w:t>
      </w:r>
      <w:r w:rsidR="001F2A71" w:rsidRPr="001B054A">
        <w:rPr>
          <w:rFonts w:ascii="Open Sans" w:eastAsia="Times New Roman" w:hAnsi="Open Sans" w:cs="Open Sans"/>
          <w:lang w:eastAsia="it-IT"/>
        </w:rPr>
        <w:t xml:space="preserve">Il </w:t>
      </w:r>
      <w:proofErr w:type="spellStart"/>
      <w:r w:rsidRPr="001B054A">
        <w:rPr>
          <w:rFonts w:ascii="Open Sans" w:eastAsia="Times New Roman" w:hAnsi="Open Sans" w:cs="Open Sans"/>
          <w:lang w:eastAsia="it-IT"/>
        </w:rPr>
        <w:t>Cuarteto</w:t>
      </w:r>
      <w:proofErr w:type="spellEnd"/>
      <w:r w:rsidRPr="001B054A">
        <w:rPr>
          <w:rFonts w:ascii="Open Sans" w:eastAsia="Times New Roman" w:hAnsi="Open Sans" w:cs="Open Sans"/>
          <w:lang w:eastAsia="it-IT"/>
        </w:rPr>
        <w:t xml:space="preserve"> Casals appare spesso in </w:t>
      </w:r>
      <w:r w:rsidR="007A167C">
        <w:rPr>
          <w:rFonts w:ascii="Open Sans" w:eastAsia="Times New Roman" w:hAnsi="Open Sans" w:cs="Open Sans"/>
          <w:lang w:eastAsia="it-IT"/>
        </w:rPr>
        <w:t>TV</w:t>
      </w:r>
      <w:r w:rsidRPr="001B054A">
        <w:rPr>
          <w:rFonts w:ascii="Open Sans" w:eastAsia="Times New Roman" w:hAnsi="Open Sans" w:cs="Open Sans"/>
          <w:lang w:eastAsia="it-IT"/>
        </w:rPr>
        <w:t xml:space="preserve"> e radio </w:t>
      </w:r>
      <w:r w:rsidR="007A167C">
        <w:rPr>
          <w:rFonts w:ascii="Open Sans" w:eastAsia="Times New Roman" w:hAnsi="Open Sans" w:cs="Open Sans"/>
          <w:lang w:eastAsia="it-IT"/>
        </w:rPr>
        <w:t>di</w:t>
      </w:r>
      <w:r w:rsidRPr="001B054A">
        <w:rPr>
          <w:rFonts w:ascii="Open Sans" w:eastAsia="Times New Roman" w:hAnsi="Open Sans" w:cs="Open Sans"/>
          <w:lang w:eastAsia="it-IT"/>
        </w:rPr>
        <w:t xml:space="preserve"> tutta Europa e Nord America e</w:t>
      </w:r>
      <w:r w:rsidR="001F2A71" w:rsidRPr="001B054A">
        <w:rPr>
          <w:rFonts w:ascii="Open Sans" w:eastAsia="Times New Roman" w:hAnsi="Open Sans" w:cs="Open Sans"/>
          <w:lang w:eastAsia="it-IT"/>
        </w:rPr>
        <w:t>,</w:t>
      </w:r>
      <w:r w:rsidRPr="001B054A">
        <w:rPr>
          <w:rFonts w:ascii="Open Sans" w:eastAsia="Times New Roman" w:hAnsi="Open Sans" w:cs="Open Sans"/>
          <w:lang w:eastAsia="it-IT"/>
        </w:rPr>
        <w:t xml:space="preserve"> oltre a tenere masterclass molto ricercat</w:t>
      </w:r>
      <w:r w:rsidR="001F2A71" w:rsidRPr="001B054A">
        <w:rPr>
          <w:rFonts w:ascii="Open Sans" w:eastAsia="Times New Roman" w:hAnsi="Open Sans" w:cs="Open Sans"/>
          <w:lang w:eastAsia="it-IT"/>
        </w:rPr>
        <w:t>e</w:t>
      </w:r>
      <w:r w:rsidRPr="001B054A">
        <w:rPr>
          <w:rFonts w:ascii="Open Sans" w:eastAsia="Times New Roman" w:hAnsi="Open Sans" w:cs="Open Sans"/>
          <w:lang w:eastAsia="it-IT"/>
        </w:rPr>
        <w:t xml:space="preserve">, è </w:t>
      </w:r>
      <w:proofErr w:type="spellStart"/>
      <w:r w:rsidR="001F2A71" w:rsidRPr="001B054A">
        <w:rPr>
          <w:rFonts w:ascii="Open Sans" w:eastAsia="Times New Roman" w:hAnsi="Open Sans" w:cs="Open Sans"/>
          <w:i/>
          <w:iCs/>
          <w:lang w:eastAsia="it-IT"/>
        </w:rPr>
        <w:t>quartet</w:t>
      </w:r>
      <w:proofErr w:type="spellEnd"/>
      <w:r w:rsidR="001F2A71" w:rsidRPr="001B054A">
        <w:rPr>
          <w:rFonts w:ascii="Open Sans" w:eastAsia="Times New Roman" w:hAnsi="Open Sans" w:cs="Open Sans"/>
          <w:i/>
          <w:iCs/>
          <w:lang w:eastAsia="it-IT"/>
        </w:rPr>
        <w:t>-in-residence</w:t>
      </w:r>
      <w:r w:rsidRPr="001B054A">
        <w:rPr>
          <w:rFonts w:ascii="Open Sans" w:eastAsia="Times New Roman" w:hAnsi="Open Sans" w:cs="Open Sans"/>
          <w:lang w:eastAsia="it-IT"/>
        </w:rPr>
        <w:t xml:space="preserve"> al </w:t>
      </w:r>
      <w:r w:rsidRPr="001B054A">
        <w:rPr>
          <w:rFonts w:ascii="Open Sans" w:eastAsia="Times New Roman" w:hAnsi="Open Sans" w:cs="Open Sans"/>
          <w:i/>
          <w:iCs/>
          <w:lang w:eastAsia="it-IT"/>
        </w:rPr>
        <w:t xml:space="preserve">Koninklijk </w:t>
      </w:r>
      <w:proofErr w:type="spellStart"/>
      <w:r w:rsidRPr="001B054A">
        <w:rPr>
          <w:rFonts w:ascii="Open Sans" w:eastAsia="Times New Roman" w:hAnsi="Open Sans" w:cs="Open Sans"/>
          <w:i/>
          <w:iCs/>
          <w:lang w:eastAsia="it-IT"/>
        </w:rPr>
        <w:t>Conservatorium</w:t>
      </w:r>
      <w:proofErr w:type="spellEnd"/>
      <w:r w:rsidRPr="001B054A">
        <w:rPr>
          <w:rFonts w:ascii="Open Sans" w:eastAsia="Times New Roman" w:hAnsi="Open Sans" w:cs="Open Sans"/>
          <w:i/>
          <w:iCs/>
          <w:lang w:eastAsia="it-IT"/>
        </w:rPr>
        <w:t xml:space="preserve"> Den Haag</w:t>
      </w:r>
      <w:r w:rsidRPr="001B054A">
        <w:rPr>
          <w:rFonts w:ascii="Open Sans" w:eastAsia="Times New Roman" w:hAnsi="Open Sans" w:cs="Open Sans"/>
          <w:lang w:eastAsia="it-IT"/>
        </w:rPr>
        <w:t xml:space="preserve"> e all'</w:t>
      </w:r>
      <w:proofErr w:type="spellStart"/>
      <w:r w:rsidRPr="001B054A">
        <w:rPr>
          <w:rFonts w:ascii="Open Sans" w:eastAsia="Times New Roman" w:hAnsi="Open Sans" w:cs="Open Sans"/>
          <w:i/>
          <w:iCs/>
          <w:lang w:eastAsia="it-IT"/>
        </w:rPr>
        <w:t>Escola</w:t>
      </w:r>
      <w:proofErr w:type="spellEnd"/>
      <w:r w:rsidRPr="001B054A">
        <w:rPr>
          <w:rFonts w:ascii="Open Sans" w:eastAsia="Times New Roman" w:hAnsi="Open Sans" w:cs="Open Sans"/>
          <w:i/>
          <w:iCs/>
          <w:lang w:eastAsia="it-IT"/>
        </w:rPr>
        <w:t xml:space="preserve"> Superior de Musica de Catalunya</w:t>
      </w:r>
      <w:r w:rsidRPr="001B054A">
        <w:rPr>
          <w:rFonts w:ascii="Open Sans" w:eastAsia="Times New Roman" w:hAnsi="Open Sans" w:cs="Open Sans"/>
          <w:lang w:eastAsia="it-IT"/>
        </w:rPr>
        <w:t xml:space="preserve"> di Barcellona, ​​</w:t>
      </w:r>
      <w:r w:rsidR="001F2A71" w:rsidRPr="001B054A">
        <w:rPr>
          <w:rFonts w:ascii="Open Sans" w:eastAsia="Times New Roman" w:hAnsi="Open Sans" w:cs="Open Sans"/>
          <w:lang w:eastAsia="it-IT"/>
        </w:rPr>
        <w:t xml:space="preserve">città in cui tutti e quattro i musicisti risiedono. </w:t>
      </w:r>
    </w:p>
    <w:p w14:paraId="708B9D3D" w14:textId="77777777" w:rsidR="008B7ACC" w:rsidRPr="001B054A" w:rsidRDefault="008B7ACC" w:rsidP="00CF3D5E">
      <w:pPr>
        <w:pStyle w:val="Nessunaspaziatura"/>
        <w:jc w:val="both"/>
        <w:rPr>
          <w:rFonts w:ascii="Open Sans" w:eastAsia="Times New Roman" w:hAnsi="Open Sans" w:cs="Open Sans"/>
          <w:lang w:eastAsia="it-IT"/>
        </w:rPr>
      </w:pPr>
    </w:p>
    <w:p w14:paraId="4D41CEE9" w14:textId="77777777" w:rsidR="008B7ACC" w:rsidRPr="001B054A" w:rsidRDefault="008B7ACC" w:rsidP="00CF3D5E">
      <w:pPr>
        <w:pStyle w:val="Nessunaspaziatura"/>
        <w:jc w:val="both"/>
        <w:rPr>
          <w:rFonts w:ascii="Open Sans" w:eastAsia="Times New Roman" w:hAnsi="Open Sans" w:cs="Open Sans"/>
          <w:lang w:eastAsia="it-IT"/>
        </w:rPr>
      </w:pPr>
    </w:p>
    <w:p w14:paraId="378C857A" w14:textId="31D6BA0C" w:rsidR="001F2A71" w:rsidRPr="001B054A" w:rsidRDefault="001B3300" w:rsidP="00CF3D5E">
      <w:pPr>
        <w:pStyle w:val="Nessunaspaziatura"/>
        <w:jc w:val="both"/>
        <w:rPr>
          <w:rFonts w:ascii="Open Sans" w:eastAsia="Times New Roman" w:hAnsi="Open Sans" w:cs="Open Sans"/>
          <w:i/>
          <w:iCs/>
          <w:color w:val="FF0000"/>
          <w:lang w:eastAsia="it-IT"/>
        </w:rPr>
      </w:pPr>
      <w:r w:rsidRPr="001B054A">
        <w:rPr>
          <w:rFonts w:ascii="Open Sans" w:hAnsi="Open Sans" w:cs="Open Sans"/>
          <w:i/>
          <w:iCs/>
          <w:lang w:val="en-US"/>
        </w:rPr>
        <w:t>Novembre</w:t>
      </w:r>
      <w:r w:rsidR="00FD3EBC" w:rsidRPr="001B054A">
        <w:rPr>
          <w:rFonts w:ascii="Open Sans" w:hAnsi="Open Sans" w:cs="Open Sans"/>
          <w:i/>
          <w:iCs/>
          <w:lang w:val="en-US"/>
        </w:rPr>
        <w:t xml:space="preserve"> 2023 </w:t>
      </w:r>
    </w:p>
    <w:p w14:paraId="72AA3488" w14:textId="77777777" w:rsidR="006C5C63" w:rsidRPr="001B054A" w:rsidRDefault="006C5C63" w:rsidP="00CF3D5E">
      <w:pPr>
        <w:pStyle w:val="Nessunaspaziatura"/>
        <w:jc w:val="both"/>
        <w:rPr>
          <w:rFonts w:ascii="Open Sans" w:eastAsia="Times New Roman" w:hAnsi="Open Sans" w:cs="Open Sans"/>
          <w:color w:val="FF0000"/>
          <w:lang w:eastAsia="it-IT"/>
        </w:rPr>
      </w:pPr>
    </w:p>
    <w:p w14:paraId="06AE332E" w14:textId="77777777" w:rsidR="006C5C63" w:rsidRPr="001B054A" w:rsidRDefault="006C5C63" w:rsidP="00CF3D5E">
      <w:pPr>
        <w:pStyle w:val="Nessunaspaziatura"/>
        <w:jc w:val="both"/>
        <w:rPr>
          <w:rFonts w:ascii="Open Sans" w:eastAsia="Times New Roman" w:hAnsi="Open Sans" w:cs="Open Sans"/>
          <w:color w:val="FF0000"/>
          <w:lang w:val="en-US" w:eastAsia="it-IT"/>
        </w:rPr>
      </w:pPr>
    </w:p>
    <w:sectPr w:rsidR="006C5C63" w:rsidRPr="001B054A" w:rsidSect="00E17ECE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Thin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50"/>
    <w:rsid w:val="00024452"/>
    <w:rsid w:val="00060712"/>
    <w:rsid w:val="000609D7"/>
    <w:rsid w:val="0009021B"/>
    <w:rsid w:val="000A4916"/>
    <w:rsid w:val="000B7351"/>
    <w:rsid w:val="000E37F2"/>
    <w:rsid w:val="000F2C16"/>
    <w:rsid w:val="0010167F"/>
    <w:rsid w:val="00101E9B"/>
    <w:rsid w:val="001047FC"/>
    <w:rsid w:val="001119AB"/>
    <w:rsid w:val="00122B50"/>
    <w:rsid w:val="00126084"/>
    <w:rsid w:val="0016193A"/>
    <w:rsid w:val="00165BB2"/>
    <w:rsid w:val="0017405C"/>
    <w:rsid w:val="001B054A"/>
    <w:rsid w:val="001B1A1F"/>
    <w:rsid w:val="001B2C0B"/>
    <w:rsid w:val="001B3300"/>
    <w:rsid w:val="001E7C48"/>
    <w:rsid w:val="001F2A71"/>
    <w:rsid w:val="00205BA1"/>
    <w:rsid w:val="0021331D"/>
    <w:rsid w:val="00214F16"/>
    <w:rsid w:val="0021778F"/>
    <w:rsid w:val="0025401C"/>
    <w:rsid w:val="0026351A"/>
    <w:rsid w:val="00267250"/>
    <w:rsid w:val="002751CB"/>
    <w:rsid w:val="00290ECF"/>
    <w:rsid w:val="002C2012"/>
    <w:rsid w:val="0032728C"/>
    <w:rsid w:val="003400DC"/>
    <w:rsid w:val="00353D04"/>
    <w:rsid w:val="003767A9"/>
    <w:rsid w:val="003856D4"/>
    <w:rsid w:val="003B763F"/>
    <w:rsid w:val="003C1319"/>
    <w:rsid w:val="003C26F3"/>
    <w:rsid w:val="003D03B7"/>
    <w:rsid w:val="003D5DEF"/>
    <w:rsid w:val="003F7529"/>
    <w:rsid w:val="0044618B"/>
    <w:rsid w:val="004A7E9A"/>
    <w:rsid w:val="004B1578"/>
    <w:rsid w:val="004C34CA"/>
    <w:rsid w:val="004D4C8A"/>
    <w:rsid w:val="00521FB6"/>
    <w:rsid w:val="0053366C"/>
    <w:rsid w:val="0053367A"/>
    <w:rsid w:val="00535084"/>
    <w:rsid w:val="0053732C"/>
    <w:rsid w:val="005F0FDD"/>
    <w:rsid w:val="0063715A"/>
    <w:rsid w:val="00670B66"/>
    <w:rsid w:val="0068310D"/>
    <w:rsid w:val="00685C92"/>
    <w:rsid w:val="006B2F63"/>
    <w:rsid w:val="006B5DD1"/>
    <w:rsid w:val="006C16DE"/>
    <w:rsid w:val="006C5C63"/>
    <w:rsid w:val="006D51F1"/>
    <w:rsid w:val="006F6EE0"/>
    <w:rsid w:val="00711BDA"/>
    <w:rsid w:val="00743334"/>
    <w:rsid w:val="00766AD8"/>
    <w:rsid w:val="007933DB"/>
    <w:rsid w:val="00793F94"/>
    <w:rsid w:val="00795273"/>
    <w:rsid w:val="007A167C"/>
    <w:rsid w:val="007C018E"/>
    <w:rsid w:val="007C5E99"/>
    <w:rsid w:val="007E28DF"/>
    <w:rsid w:val="007E5200"/>
    <w:rsid w:val="007F76FD"/>
    <w:rsid w:val="008208D0"/>
    <w:rsid w:val="00850DBA"/>
    <w:rsid w:val="00852318"/>
    <w:rsid w:val="00886FBF"/>
    <w:rsid w:val="0089741B"/>
    <w:rsid w:val="008A763D"/>
    <w:rsid w:val="008B7ACC"/>
    <w:rsid w:val="008C7473"/>
    <w:rsid w:val="008D1931"/>
    <w:rsid w:val="008E0920"/>
    <w:rsid w:val="008F4A4C"/>
    <w:rsid w:val="00921082"/>
    <w:rsid w:val="009220B1"/>
    <w:rsid w:val="009875FD"/>
    <w:rsid w:val="009C0D97"/>
    <w:rsid w:val="009D2C98"/>
    <w:rsid w:val="00A428AE"/>
    <w:rsid w:val="00A578C3"/>
    <w:rsid w:val="00A65FF0"/>
    <w:rsid w:val="00AA5491"/>
    <w:rsid w:val="00AB6CC0"/>
    <w:rsid w:val="00AD3541"/>
    <w:rsid w:val="00AE2103"/>
    <w:rsid w:val="00AE45DC"/>
    <w:rsid w:val="00B10F73"/>
    <w:rsid w:val="00B164E3"/>
    <w:rsid w:val="00B24F03"/>
    <w:rsid w:val="00B27E11"/>
    <w:rsid w:val="00B41E8B"/>
    <w:rsid w:val="00B7254D"/>
    <w:rsid w:val="00B825FC"/>
    <w:rsid w:val="00B954B3"/>
    <w:rsid w:val="00BA35EF"/>
    <w:rsid w:val="00BA3E11"/>
    <w:rsid w:val="00BA77E5"/>
    <w:rsid w:val="00BC51B1"/>
    <w:rsid w:val="00BE6619"/>
    <w:rsid w:val="00CA187A"/>
    <w:rsid w:val="00CB453B"/>
    <w:rsid w:val="00CF3A89"/>
    <w:rsid w:val="00CF3D5E"/>
    <w:rsid w:val="00D33E33"/>
    <w:rsid w:val="00D42386"/>
    <w:rsid w:val="00D578D6"/>
    <w:rsid w:val="00DD78BF"/>
    <w:rsid w:val="00DE1F54"/>
    <w:rsid w:val="00E17ECE"/>
    <w:rsid w:val="00E67A44"/>
    <w:rsid w:val="00E94E4E"/>
    <w:rsid w:val="00EC26F2"/>
    <w:rsid w:val="00F046E7"/>
    <w:rsid w:val="00F26D5C"/>
    <w:rsid w:val="00F476FB"/>
    <w:rsid w:val="00F82147"/>
    <w:rsid w:val="00F82C23"/>
    <w:rsid w:val="00FA05E3"/>
    <w:rsid w:val="00FB4199"/>
    <w:rsid w:val="00FD1086"/>
    <w:rsid w:val="00FD3EBC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7F20"/>
  <w15:chartTrackingRefBased/>
  <w15:docId w15:val="{5F541802-DBB6-415C-8A77-2E777356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060712"/>
    <w:pPr>
      <w:keepNext/>
      <w:widowControl w:val="0"/>
      <w:autoSpaceDE w:val="0"/>
      <w:autoSpaceDN w:val="0"/>
      <w:adjustRightInd w:val="0"/>
      <w:spacing w:after="320" w:line="240" w:lineRule="auto"/>
      <w:ind w:firstLine="708"/>
      <w:outlineLvl w:val="1"/>
    </w:pPr>
    <w:rPr>
      <w:rFonts w:ascii="Verdana" w:eastAsia="Times New Roman" w:hAnsi="Verdana" w:cs="Times New Roman"/>
      <w:i/>
      <w:noProof/>
      <w:color w:val="000000"/>
      <w:sz w:val="24"/>
      <w:szCs w:val="2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22B50"/>
    <w:pPr>
      <w:keepNext/>
      <w:widowControl w:val="0"/>
      <w:tabs>
        <w:tab w:val="left" w:pos="1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2B50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Nessunaspaziatura">
    <w:name w:val="No Spacing"/>
    <w:uiPriority w:val="1"/>
    <w:qFormat/>
    <w:rsid w:val="00122B5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32C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060712"/>
    <w:rPr>
      <w:rFonts w:ascii="Verdana" w:eastAsia="Times New Roman" w:hAnsi="Verdana" w:cs="Times New Roman"/>
      <w:i/>
      <w:noProof/>
      <w:color w:val="000000"/>
      <w:sz w:val="24"/>
      <w:szCs w:val="20"/>
      <w:lang w:val="de-DE" w:eastAsia="de-DE"/>
    </w:rPr>
  </w:style>
  <w:style w:type="character" w:styleId="Collegamentoipertestuale">
    <w:name w:val="Hyperlink"/>
    <w:unhideWhenUsed/>
    <w:rsid w:val="00060712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060712"/>
    <w:pPr>
      <w:spacing w:after="0" w:line="240" w:lineRule="auto"/>
    </w:pPr>
    <w:rPr>
      <w:rFonts w:ascii="Verdana" w:eastAsia="Times New Roman" w:hAnsi="Verdana" w:cs="Times New Roman"/>
      <w:noProof/>
      <w:sz w:val="28"/>
      <w:szCs w:val="20"/>
      <w:lang w:val="de-DE" w:eastAsia="de-DE"/>
    </w:rPr>
  </w:style>
  <w:style w:type="paragraph" w:styleId="Corpodeltesto3">
    <w:name w:val="Body Text 3"/>
    <w:basedOn w:val="Normale"/>
    <w:link w:val="Corpodeltesto3Carattere"/>
    <w:semiHidden/>
    <w:unhideWhenUsed/>
    <w:rsid w:val="00060712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0"/>
      <w:szCs w:val="20"/>
      <w:lang w:val="de-DE" w:eastAsia="de-D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60712"/>
    <w:rPr>
      <w:rFonts w:ascii="Arial" w:eastAsia="Times New Roman" w:hAnsi="Arial" w:cs="Times New Roman"/>
      <w:b/>
      <w:noProof/>
      <w:sz w:val="20"/>
      <w:szCs w:val="20"/>
      <w:lang w:val="de-DE" w:eastAsia="de-DE"/>
    </w:rPr>
  </w:style>
  <w:style w:type="paragraph" w:customStyle="1" w:styleId="paragraph">
    <w:name w:val="paragraph"/>
    <w:basedOn w:val="Normale"/>
    <w:rsid w:val="006B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B2F63"/>
  </w:style>
  <w:style w:type="character" w:customStyle="1" w:styleId="eop">
    <w:name w:val="eop"/>
    <w:basedOn w:val="Carpredefinitoparagrafo"/>
    <w:rsid w:val="006B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baldrigh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953669B9-DFB6-4F6C-8C2A-FF52AFABD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2251A-9BCB-4B83-8D26-126E3DA4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963B1-A638-486D-AF67-B8CF5D4DDA16}">
  <ds:schemaRefs>
    <ds:schemaRef ds:uri="http://purl.org/dc/elements/1.1/"/>
    <ds:schemaRef ds:uri="http://purl.org/dc/dcmitype/"/>
    <ds:schemaRef ds:uri="http://schemas.microsoft.com/office/2006/documentManagement/types"/>
    <ds:schemaRef ds:uri="290e80e9-6c2f-450e-8957-5c7c5458ba26"/>
    <ds:schemaRef ds:uri="http://schemas.microsoft.com/office/infopath/2007/PartnerControls"/>
    <ds:schemaRef ds:uri="http://schemas.openxmlformats.org/package/2006/metadata/core-properties"/>
    <ds:schemaRef ds:uri="404bce98-b762-4681-8d3d-5dc89ab59fb8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 Casiraghi</cp:lastModifiedBy>
  <cp:revision>2</cp:revision>
  <cp:lastPrinted>2018-05-31T14:01:00Z</cp:lastPrinted>
  <dcterms:created xsi:type="dcterms:W3CDTF">2023-12-12T18:35:00Z</dcterms:created>
  <dcterms:modified xsi:type="dcterms:W3CDTF">2023-12-12T18:35:00Z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