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3EAD" w14:textId="77777777" w:rsidR="0098547B" w:rsidRPr="00FA7AE8" w:rsidRDefault="0098547B" w:rsidP="006D79F9">
      <w:pPr>
        <w:jc w:val="center"/>
        <w:rPr>
          <w:rFonts w:ascii="Montserrat" w:hAnsi="Montserrat" w:cs="Open Sans"/>
          <w:b/>
          <w:bCs/>
        </w:rPr>
      </w:pPr>
    </w:p>
    <w:p w14:paraId="0E0E0F2F" w14:textId="0BDD0827" w:rsidR="006D79F9" w:rsidRPr="001F2DDD" w:rsidRDefault="006D79F9" w:rsidP="006D79F9">
      <w:pPr>
        <w:jc w:val="center"/>
        <w:rPr>
          <w:rFonts w:ascii="Montserrat" w:hAnsi="Montserrat" w:cs="Open Sans"/>
          <w:sz w:val="28"/>
          <w:szCs w:val="28"/>
        </w:rPr>
      </w:pPr>
      <w:r w:rsidRPr="001F2DDD">
        <w:rPr>
          <w:rFonts w:ascii="Montserrat" w:hAnsi="Montserrat" w:cs="Open Sans"/>
          <w:sz w:val="28"/>
          <w:szCs w:val="28"/>
        </w:rPr>
        <w:t>Chamber Orchestra of Europe</w:t>
      </w:r>
    </w:p>
    <w:p w14:paraId="0A25E37F" w14:textId="77777777" w:rsidR="0098547B" w:rsidRDefault="0098547B" w:rsidP="006D79F9">
      <w:pPr>
        <w:jc w:val="both"/>
        <w:rPr>
          <w:rFonts w:ascii="Open Sans" w:hAnsi="Open Sans" w:cs="Open Sans"/>
        </w:rPr>
      </w:pPr>
    </w:p>
    <w:p w14:paraId="4C6930F3" w14:textId="612961E0" w:rsidR="006D79F9" w:rsidRPr="0098547B" w:rsidRDefault="006D79F9" w:rsidP="006D79F9">
      <w:pPr>
        <w:jc w:val="both"/>
        <w:rPr>
          <w:rFonts w:ascii="Open Sans" w:hAnsi="Open Sans" w:cs="Open Sans"/>
        </w:rPr>
      </w:pPr>
      <w:r w:rsidRPr="0098547B">
        <w:rPr>
          <w:rFonts w:ascii="Open Sans" w:hAnsi="Open Sans" w:cs="Open Sans"/>
        </w:rPr>
        <w:t xml:space="preserve">La </w:t>
      </w:r>
      <w:r w:rsidRPr="0098547B">
        <w:rPr>
          <w:rFonts w:ascii="Open Sans" w:hAnsi="Open Sans" w:cs="Open Sans"/>
          <w:i/>
          <w:iCs/>
        </w:rPr>
        <w:t>Chamber Orchestra of Europe</w:t>
      </w:r>
      <w:r w:rsidRPr="0098547B">
        <w:rPr>
          <w:rFonts w:ascii="Open Sans" w:hAnsi="Open Sans" w:cs="Open Sans"/>
        </w:rPr>
        <w:t xml:space="preserve"> (COE) è stata fondata nel 1981 da </w:t>
      </w:r>
      <w:r w:rsidR="009D79DA">
        <w:rPr>
          <w:rFonts w:ascii="Open Sans" w:hAnsi="Open Sans" w:cs="Open Sans"/>
        </w:rPr>
        <w:t>alcuni</w:t>
      </w:r>
      <w:r w:rsidRPr="0098547B">
        <w:rPr>
          <w:rFonts w:ascii="Open Sans" w:hAnsi="Open Sans" w:cs="Open Sans"/>
        </w:rPr>
        <w:t xml:space="preserve"> giovani musicisti che si sono conosciuti nell'ambito della </w:t>
      </w:r>
      <w:r w:rsidRPr="0098547B">
        <w:rPr>
          <w:rFonts w:ascii="Open Sans" w:hAnsi="Open Sans" w:cs="Open Sans"/>
          <w:i/>
          <w:iCs/>
        </w:rPr>
        <w:t>European Community Youth Orchestra</w:t>
      </w:r>
      <w:r w:rsidRPr="0098547B">
        <w:rPr>
          <w:rFonts w:ascii="Open Sans" w:hAnsi="Open Sans" w:cs="Open Sans"/>
        </w:rPr>
        <w:t xml:space="preserve"> (ora EUYO). La COE è attualmente formata da circa 60 membri che perseguono carriere parallele come primi strumentisti o prime parti di orchestre nazionali, musicisti da camera o docenti di musica.</w:t>
      </w:r>
    </w:p>
    <w:p w14:paraId="7A87C0ED" w14:textId="0BA49B30" w:rsidR="006D79F9" w:rsidRPr="0098547B" w:rsidRDefault="006D79F9" w:rsidP="006D79F9">
      <w:pPr>
        <w:jc w:val="both"/>
        <w:rPr>
          <w:rFonts w:ascii="Open Sans" w:hAnsi="Open Sans" w:cs="Open Sans"/>
        </w:rPr>
      </w:pPr>
      <w:r w:rsidRPr="0098547B">
        <w:rPr>
          <w:rFonts w:ascii="Open Sans" w:hAnsi="Open Sans" w:cs="Open Sans"/>
        </w:rPr>
        <w:t>Fin dal principio, l'identità della COE è stata plasmata dalle sue collaborazioni con importanti direttori e solisti. Claudio Abbado è stato un mentore importante nei primi anni</w:t>
      </w:r>
      <w:r w:rsidR="006B592B">
        <w:rPr>
          <w:rFonts w:ascii="Open Sans" w:hAnsi="Open Sans" w:cs="Open Sans"/>
        </w:rPr>
        <w:t xml:space="preserve"> di esistenza dell’</w:t>
      </w:r>
      <w:r w:rsidR="006E202B">
        <w:rPr>
          <w:rFonts w:ascii="Open Sans" w:hAnsi="Open Sans" w:cs="Open Sans"/>
        </w:rPr>
        <w:t>Orchestra</w:t>
      </w:r>
      <w:r w:rsidRPr="0098547B">
        <w:rPr>
          <w:rFonts w:ascii="Open Sans" w:hAnsi="Open Sans" w:cs="Open Sans"/>
        </w:rPr>
        <w:t xml:space="preserve">: ha guidato la COE in opere teatrali come </w:t>
      </w:r>
      <w:r w:rsidRPr="0098547B">
        <w:rPr>
          <w:rFonts w:ascii="Open Sans" w:hAnsi="Open Sans" w:cs="Open Sans"/>
          <w:i/>
        </w:rPr>
        <w:t>Il viaggio a Reims</w:t>
      </w:r>
      <w:r w:rsidR="004A69C9">
        <w:rPr>
          <w:rFonts w:ascii="Open Sans" w:hAnsi="Open Sans" w:cs="Open Sans"/>
        </w:rPr>
        <w:t xml:space="preserve"> e</w:t>
      </w:r>
      <w:r w:rsidRPr="0098547B">
        <w:rPr>
          <w:rFonts w:ascii="Open Sans" w:hAnsi="Open Sans" w:cs="Open Sans"/>
        </w:rPr>
        <w:t xml:space="preserve"> </w:t>
      </w:r>
      <w:r w:rsidRPr="0098547B">
        <w:rPr>
          <w:rFonts w:ascii="Open Sans" w:hAnsi="Open Sans" w:cs="Open Sans"/>
          <w:i/>
        </w:rPr>
        <w:t>Il barbiere di Siviglia</w:t>
      </w:r>
      <w:r w:rsidRPr="0098547B">
        <w:rPr>
          <w:rFonts w:ascii="Open Sans" w:hAnsi="Open Sans" w:cs="Open Sans"/>
        </w:rPr>
        <w:t xml:space="preserve"> di Rossini</w:t>
      </w:r>
      <w:r w:rsidR="004A69C9">
        <w:rPr>
          <w:rFonts w:ascii="Open Sans" w:hAnsi="Open Sans" w:cs="Open Sans"/>
        </w:rPr>
        <w:t xml:space="preserve"> o</w:t>
      </w:r>
      <w:r w:rsidRPr="0098547B">
        <w:rPr>
          <w:rFonts w:ascii="Open Sans" w:hAnsi="Open Sans" w:cs="Open Sans"/>
        </w:rPr>
        <w:t xml:space="preserve"> </w:t>
      </w:r>
      <w:r w:rsidRPr="0098547B">
        <w:rPr>
          <w:rFonts w:ascii="Open Sans" w:hAnsi="Open Sans" w:cs="Open Sans"/>
          <w:i/>
        </w:rPr>
        <w:t>Le nozze di Figaro</w:t>
      </w:r>
      <w:r w:rsidRPr="0098547B">
        <w:rPr>
          <w:rFonts w:ascii="Open Sans" w:hAnsi="Open Sans" w:cs="Open Sans"/>
        </w:rPr>
        <w:t xml:space="preserve"> e </w:t>
      </w:r>
      <w:r w:rsidRPr="0098547B">
        <w:rPr>
          <w:rFonts w:ascii="Open Sans" w:hAnsi="Open Sans" w:cs="Open Sans"/>
          <w:i/>
        </w:rPr>
        <w:t>Don Giovanni</w:t>
      </w:r>
      <w:r w:rsidRPr="0098547B">
        <w:rPr>
          <w:rFonts w:ascii="Open Sans" w:hAnsi="Open Sans" w:cs="Open Sans"/>
        </w:rPr>
        <w:t xml:space="preserve"> di Mozart</w:t>
      </w:r>
      <w:r w:rsidR="004A69C9">
        <w:rPr>
          <w:rFonts w:ascii="Open Sans" w:hAnsi="Open Sans" w:cs="Open Sans"/>
        </w:rPr>
        <w:t>;</w:t>
      </w:r>
      <w:r w:rsidRPr="0098547B">
        <w:rPr>
          <w:rFonts w:ascii="Open Sans" w:hAnsi="Open Sans" w:cs="Open Sans"/>
        </w:rPr>
        <w:t xml:space="preserve"> ha diretto </w:t>
      </w:r>
      <w:r w:rsidR="004A69C9">
        <w:rPr>
          <w:rFonts w:ascii="Open Sans" w:hAnsi="Open Sans" w:cs="Open Sans"/>
        </w:rPr>
        <w:t xml:space="preserve">inoltre </w:t>
      </w:r>
      <w:r w:rsidRPr="0098547B">
        <w:rPr>
          <w:rFonts w:ascii="Open Sans" w:hAnsi="Open Sans" w:cs="Open Sans"/>
        </w:rPr>
        <w:t>numerosi concerti, specialmente di opere di Schubert e Brahms. Anche Nikolaus Harnoncourt ha avuto una grande influenza sullo sviluppo della COE attraverso le sue interpretazioni e registrazioni di tutte le Sinfonie di Beethoven, nonché attraverso produzioni d'opera ai Festival di Salisburgo, Vienna e allo Styriarte.</w:t>
      </w:r>
    </w:p>
    <w:p w14:paraId="45013E75" w14:textId="77777777" w:rsidR="006D79F9" w:rsidRPr="0098547B" w:rsidRDefault="006D79F9" w:rsidP="006D79F9">
      <w:pPr>
        <w:jc w:val="both"/>
        <w:rPr>
          <w:rFonts w:ascii="Open Sans" w:hAnsi="Open Sans" w:cs="Open Sans"/>
        </w:rPr>
      </w:pPr>
      <w:r w:rsidRPr="0098547B">
        <w:rPr>
          <w:rFonts w:ascii="Open Sans" w:hAnsi="Open Sans" w:cs="Open Sans"/>
        </w:rPr>
        <w:t>Attualmente l'Orchestra porta avanti intense collaborazioni con Sir András Schiff e Yannick Nézet-Séguin, entrambi membri onorari sulla scia di Bernard Haitink e Nikolaus Harnoncourt.</w:t>
      </w:r>
    </w:p>
    <w:p w14:paraId="41A1C22B" w14:textId="7DBEA979" w:rsidR="00C44CCE" w:rsidRPr="008B1AD8" w:rsidRDefault="006D79F9" w:rsidP="008B1AD8">
      <w:pPr>
        <w:jc w:val="both"/>
        <w:rPr>
          <w:rFonts w:ascii="Open Sans" w:hAnsi="Open Sans" w:cs="Open Sans"/>
        </w:rPr>
      </w:pPr>
      <w:r w:rsidRPr="0098547B">
        <w:rPr>
          <w:rFonts w:ascii="Open Sans" w:hAnsi="Open Sans" w:cs="Open Sans"/>
        </w:rPr>
        <w:t xml:space="preserve">La COE intrattiene </w:t>
      </w:r>
      <w:r w:rsidR="0068438B">
        <w:rPr>
          <w:rFonts w:ascii="Open Sans" w:hAnsi="Open Sans" w:cs="Open Sans"/>
        </w:rPr>
        <w:t xml:space="preserve">inoltre </w:t>
      </w:r>
      <w:r w:rsidRPr="0098547B">
        <w:rPr>
          <w:rFonts w:ascii="Open Sans" w:hAnsi="Open Sans" w:cs="Open Sans"/>
        </w:rPr>
        <w:t>saldi legami con i più importanti festival e sale da concerto d’Europa</w:t>
      </w:r>
      <w:r w:rsidR="00C55EA0">
        <w:rPr>
          <w:rFonts w:ascii="Open Sans" w:hAnsi="Open Sans" w:cs="Open Sans"/>
        </w:rPr>
        <w:t xml:space="preserve">, tra cui la Philharmonie di Colonia, </w:t>
      </w:r>
      <w:r w:rsidR="00EB6421">
        <w:rPr>
          <w:rFonts w:ascii="Open Sans" w:hAnsi="Open Sans" w:cs="Open Sans"/>
        </w:rPr>
        <w:t xml:space="preserve">la </w:t>
      </w:r>
      <w:r w:rsidR="00EB6421" w:rsidRPr="00EB6421">
        <w:rPr>
          <w:rFonts w:ascii="Open Sans" w:hAnsi="Open Sans" w:cs="Open Sans"/>
        </w:rPr>
        <w:t xml:space="preserve">Philharmonie </w:t>
      </w:r>
      <w:r w:rsidR="00EB6421">
        <w:rPr>
          <w:rFonts w:ascii="Open Sans" w:hAnsi="Open Sans" w:cs="Open Sans"/>
        </w:rPr>
        <w:t xml:space="preserve">du </w:t>
      </w:r>
      <w:r w:rsidR="00EB6421" w:rsidRPr="00EB6421">
        <w:rPr>
          <w:rFonts w:ascii="Open Sans" w:hAnsi="Open Sans" w:cs="Open Sans"/>
        </w:rPr>
        <w:t>Luxembourg</w:t>
      </w:r>
      <w:r w:rsidR="00EB6421">
        <w:rPr>
          <w:rFonts w:ascii="Open Sans" w:hAnsi="Open Sans" w:cs="Open Sans"/>
        </w:rPr>
        <w:t xml:space="preserve">, la Philharmonie di Parigi, </w:t>
      </w:r>
      <w:r w:rsidR="0089141A">
        <w:rPr>
          <w:rFonts w:ascii="Open Sans" w:hAnsi="Open Sans" w:cs="Open Sans"/>
        </w:rPr>
        <w:t xml:space="preserve">il Concertgebouw di Amsterdam e la </w:t>
      </w:r>
      <w:r w:rsidR="0089141A" w:rsidRPr="008B1AD8">
        <w:rPr>
          <w:rFonts w:ascii="Open Sans" w:hAnsi="Open Sans" w:cs="Open Sans"/>
        </w:rPr>
        <w:t>Alte Oper di Francoforte.</w:t>
      </w:r>
      <w:r w:rsidR="0068438B" w:rsidRPr="008B1AD8">
        <w:rPr>
          <w:rFonts w:ascii="Open Sans" w:hAnsi="Open Sans" w:cs="Open Sans"/>
        </w:rPr>
        <w:t xml:space="preserve"> </w:t>
      </w:r>
      <w:r w:rsidR="00A5284A" w:rsidRPr="008B1AD8">
        <w:rPr>
          <w:rFonts w:ascii="Open Sans" w:hAnsi="Open Sans" w:cs="Open Sans"/>
        </w:rPr>
        <w:t>Dal 2022, i</w:t>
      </w:r>
      <w:r w:rsidRPr="008B1AD8">
        <w:rPr>
          <w:rFonts w:ascii="Open Sans" w:hAnsi="Open Sans" w:cs="Open Sans"/>
        </w:rPr>
        <w:t xml:space="preserve">n collaborazione con la </w:t>
      </w:r>
      <w:r w:rsidRPr="008B1AD8">
        <w:rPr>
          <w:rFonts w:ascii="Open Sans" w:hAnsi="Open Sans" w:cs="Open Sans"/>
          <w:i/>
          <w:iCs/>
        </w:rPr>
        <w:t>Kronberg Academy</w:t>
      </w:r>
      <w:r w:rsidRPr="008B1AD8">
        <w:rPr>
          <w:rFonts w:ascii="Open Sans" w:hAnsi="Open Sans" w:cs="Open Sans"/>
        </w:rPr>
        <w:t xml:space="preserve">, è diventata la prima orchestra della storia titolare di una “residenza” al </w:t>
      </w:r>
      <w:r w:rsidRPr="008B1AD8">
        <w:rPr>
          <w:rFonts w:ascii="Open Sans" w:hAnsi="Open Sans" w:cs="Open Sans"/>
          <w:i/>
          <w:iCs/>
        </w:rPr>
        <w:t>Casals Forum</w:t>
      </w:r>
      <w:r w:rsidRPr="008B1AD8">
        <w:rPr>
          <w:rFonts w:ascii="Open Sans" w:hAnsi="Open Sans" w:cs="Open Sans"/>
        </w:rPr>
        <w:t xml:space="preserve"> di Kronberg. </w:t>
      </w:r>
      <w:r w:rsidR="0089141A" w:rsidRPr="008B1AD8">
        <w:rPr>
          <w:rFonts w:ascii="Open Sans" w:hAnsi="Open Sans" w:cs="Open Sans"/>
        </w:rPr>
        <w:t xml:space="preserve">La COE è inoltre </w:t>
      </w:r>
      <w:r w:rsidR="008B1AD8" w:rsidRPr="008B1AD8">
        <w:rPr>
          <w:rFonts w:ascii="Open Sans" w:hAnsi="Open Sans" w:cs="Open Sans"/>
          <w:i/>
          <w:iCs/>
        </w:rPr>
        <w:t>Orch</w:t>
      </w:r>
      <w:r w:rsidR="00C44CCE" w:rsidRPr="008B1AD8">
        <w:rPr>
          <w:rFonts w:ascii="Open Sans" w:hAnsi="Open Sans" w:cs="Open Sans"/>
          <w:i/>
          <w:iCs/>
        </w:rPr>
        <w:t>estra-in-Residence</w:t>
      </w:r>
      <w:r w:rsidR="00C44CCE" w:rsidRPr="008B1AD8">
        <w:rPr>
          <w:rFonts w:ascii="Open Sans" w:hAnsi="Open Sans" w:cs="Open Sans"/>
        </w:rPr>
        <w:t xml:space="preserve"> </w:t>
      </w:r>
      <w:r w:rsidR="008B1AD8" w:rsidRPr="008B1AD8">
        <w:rPr>
          <w:rFonts w:ascii="Open Sans" w:hAnsi="Open Sans" w:cs="Open Sans"/>
        </w:rPr>
        <w:t>al Palazzo</w:t>
      </w:r>
      <w:r w:rsidR="00C44CCE" w:rsidRPr="008B1AD8">
        <w:rPr>
          <w:rFonts w:ascii="Open Sans" w:hAnsi="Open Sans" w:cs="Open Sans"/>
        </w:rPr>
        <w:t xml:space="preserve"> Esterhazy </w:t>
      </w:r>
      <w:r w:rsidR="008B1AD8" w:rsidRPr="008B1AD8">
        <w:rPr>
          <w:rFonts w:ascii="Open Sans" w:hAnsi="Open Sans" w:cs="Open Sans"/>
        </w:rPr>
        <w:t>di</w:t>
      </w:r>
      <w:r w:rsidR="00C44CCE" w:rsidRPr="008B1AD8">
        <w:rPr>
          <w:rFonts w:ascii="Open Sans" w:hAnsi="Open Sans" w:cs="Open Sans"/>
        </w:rPr>
        <w:t xml:space="preserve"> Eisenstadt </w:t>
      </w:r>
      <w:r w:rsidR="008B1AD8" w:rsidRPr="008B1AD8">
        <w:rPr>
          <w:rFonts w:ascii="Open Sans" w:hAnsi="Open Sans" w:cs="Open Sans"/>
        </w:rPr>
        <w:t>dal</w:t>
      </w:r>
      <w:r w:rsidR="00C44CCE" w:rsidRPr="008B1AD8">
        <w:rPr>
          <w:rFonts w:ascii="Open Sans" w:hAnsi="Open Sans" w:cs="Open Sans"/>
        </w:rPr>
        <w:t xml:space="preserve"> 2022.</w:t>
      </w:r>
    </w:p>
    <w:p w14:paraId="28FDD97A" w14:textId="77777777" w:rsidR="001B1447" w:rsidRDefault="00920A84" w:rsidP="004C7F8E">
      <w:pPr>
        <w:pStyle w:val="Nessunaspaziatura"/>
        <w:jc w:val="both"/>
        <w:rPr>
          <w:rFonts w:ascii="Open Sans" w:hAnsi="Open Sans" w:cs="Open Sans"/>
        </w:rPr>
      </w:pPr>
      <w:r w:rsidRPr="00920A84">
        <w:rPr>
          <w:rFonts w:ascii="Open Sans" w:hAnsi="Open Sans" w:cs="Open Sans"/>
        </w:rPr>
        <w:t xml:space="preserve">Con più di 250 </w:t>
      </w:r>
      <w:r>
        <w:rPr>
          <w:rFonts w:ascii="Open Sans" w:hAnsi="Open Sans" w:cs="Open Sans"/>
        </w:rPr>
        <w:t xml:space="preserve">registrazioni al suo attivo, la COE ha ricevuto numerosi riconoscimenti internazionali, tra cui </w:t>
      </w:r>
      <w:r w:rsidRPr="00920A84">
        <w:rPr>
          <w:rFonts w:ascii="Open Sans" w:hAnsi="Open Sans" w:cs="Open Sans"/>
        </w:rPr>
        <w:t xml:space="preserve">due </w:t>
      </w:r>
      <w:r w:rsidRPr="00920A84">
        <w:rPr>
          <w:rFonts w:ascii="Open Sans" w:hAnsi="Open Sans" w:cs="Open Sans"/>
          <w:i/>
          <w:iCs/>
        </w:rPr>
        <w:t xml:space="preserve">Grammy </w:t>
      </w:r>
      <w:r w:rsidRPr="00920A84">
        <w:rPr>
          <w:rFonts w:ascii="Open Sans" w:hAnsi="Open Sans" w:cs="Open Sans"/>
        </w:rPr>
        <w:t xml:space="preserve">e tre </w:t>
      </w:r>
      <w:r w:rsidRPr="00920A84">
        <w:rPr>
          <w:rFonts w:ascii="Open Sans" w:hAnsi="Open Sans" w:cs="Open Sans"/>
          <w:i/>
          <w:iCs/>
        </w:rPr>
        <w:t>Gramophone Record of the Year</w:t>
      </w:r>
      <w:r w:rsidRPr="00920A84">
        <w:rPr>
          <w:rFonts w:ascii="Open Sans" w:hAnsi="Open Sans" w:cs="Open Sans"/>
        </w:rPr>
        <w:t xml:space="preserve"> Awards. Nel novembre 2020, </w:t>
      </w:r>
      <w:r w:rsidR="00D218B1">
        <w:rPr>
          <w:rFonts w:ascii="Open Sans" w:hAnsi="Open Sans" w:cs="Open Sans"/>
        </w:rPr>
        <w:t>la</w:t>
      </w:r>
      <w:r w:rsidRPr="00920A84">
        <w:rPr>
          <w:rFonts w:ascii="Open Sans" w:hAnsi="Open Sans" w:cs="Open Sans"/>
        </w:rPr>
        <w:t xml:space="preserve"> COE ha pubblicato una registrazione d'archivio delle Sinfonie di Schubert, eseguite al Festival Styriarte di Graz </w:t>
      </w:r>
      <w:r w:rsidR="00EC10E4">
        <w:rPr>
          <w:rFonts w:ascii="Open Sans" w:hAnsi="Open Sans" w:cs="Open Sans"/>
        </w:rPr>
        <w:t>d</w:t>
      </w:r>
      <w:r w:rsidRPr="00920A84">
        <w:rPr>
          <w:rFonts w:ascii="Open Sans" w:hAnsi="Open Sans" w:cs="Open Sans"/>
        </w:rPr>
        <w:t>el 1988 con Nikolaus Harnoncourt</w:t>
      </w:r>
      <w:r w:rsidR="00D218B1">
        <w:rPr>
          <w:rFonts w:ascii="Open Sans" w:hAnsi="Open Sans" w:cs="Open Sans"/>
        </w:rPr>
        <w:t xml:space="preserve"> (</w:t>
      </w:r>
      <w:r w:rsidRPr="00920A84">
        <w:rPr>
          <w:rFonts w:ascii="Open Sans" w:hAnsi="Open Sans" w:cs="Open Sans"/>
        </w:rPr>
        <w:t>ICA Classics</w:t>
      </w:r>
      <w:r w:rsidR="00D218B1">
        <w:rPr>
          <w:rFonts w:ascii="Open Sans" w:hAnsi="Open Sans" w:cs="Open Sans"/>
        </w:rPr>
        <w:t>)</w:t>
      </w:r>
      <w:r w:rsidRPr="00920A84">
        <w:rPr>
          <w:rFonts w:ascii="Open Sans" w:hAnsi="Open Sans" w:cs="Open Sans"/>
        </w:rPr>
        <w:t xml:space="preserve">. Il cofanetto da 4 CD è stato accolto con entusiasmo dalla critica internazionale e </w:t>
      </w:r>
      <w:r w:rsidR="00C01952">
        <w:rPr>
          <w:rFonts w:ascii="Open Sans" w:hAnsi="Open Sans" w:cs="Open Sans"/>
        </w:rPr>
        <w:t>di recente è stato pubblicato</w:t>
      </w:r>
      <w:r w:rsidRPr="00920A84">
        <w:rPr>
          <w:rFonts w:ascii="Open Sans" w:hAnsi="Open Sans" w:cs="Open Sans"/>
        </w:rPr>
        <w:t xml:space="preserve"> un secondo cofanetto di registrazioni d'archivio con Nikolaus Harnoncourt, con opere di Haydn, Mozart, Beethoven e Brahms. Nel gennaio 2022 </w:t>
      </w:r>
      <w:r w:rsidR="00EC10E4">
        <w:rPr>
          <w:rFonts w:ascii="Open Sans" w:hAnsi="Open Sans" w:cs="Open Sans"/>
        </w:rPr>
        <w:t xml:space="preserve">sono inoltre state pubblicate </w:t>
      </w:r>
      <w:r w:rsidRPr="00920A84">
        <w:rPr>
          <w:rFonts w:ascii="Open Sans" w:hAnsi="Open Sans" w:cs="Open Sans"/>
        </w:rPr>
        <w:t xml:space="preserve">tutte le Sinfonie di Sibelius su DVD e BluRay, dirette da Paavo Berglund al Festival di Helsinki </w:t>
      </w:r>
      <w:r w:rsidR="00EC10E4">
        <w:rPr>
          <w:rFonts w:ascii="Open Sans" w:hAnsi="Open Sans" w:cs="Open Sans"/>
        </w:rPr>
        <w:t>d</w:t>
      </w:r>
      <w:r w:rsidRPr="00920A84">
        <w:rPr>
          <w:rFonts w:ascii="Open Sans" w:hAnsi="Open Sans" w:cs="Open Sans"/>
        </w:rPr>
        <w:t xml:space="preserve">el 1998. </w:t>
      </w:r>
    </w:p>
    <w:p w14:paraId="07C836C7" w14:textId="77777777" w:rsidR="00503D34" w:rsidRDefault="00920A84" w:rsidP="004C7F8E">
      <w:pPr>
        <w:pStyle w:val="Nessunaspaziatura"/>
        <w:jc w:val="both"/>
        <w:rPr>
          <w:rFonts w:ascii="Open Sans" w:hAnsi="Open Sans" w:cs="Open Sans"/>
        </w:rPr>
      </w:pPr>
      <w:r w:rsidRPr="00920A84">
        <w:rPr>
          <w:rFonts w:ascii="Open Sans" w:hAnsi="Open Sans" w:cs="Open Sans"/>
        </w:rPr>
        <w:t>Nel febbraio 2023, la registrazione del Concerto per pianoforte n. 1 di Clara Wieck-Schumann e del Concerto per pianoforte di Robert Schumann</w:t>
      </w:r>
      <w:r w:rsidR="001B1447">
        <w:rPr>
          <w:rFonts w:ascii="Open Sans" w:hAnsi="Open Sans" w:cs="Open Sans"/>
        </w:rPr>
        <w:t>,</w:t>
      </w:r>
      <w:r w:rsidRPr="00920A84">
        <w:rPr>
          <w:rFonts w:ascii="Open Sans" w:hAnsi="Open Sans" w:cs="Open Sans"/>
        </w:rPr>
        <w:t xml:space="preserve"> con Beatrice Rana e Yannick Nézet-Séguin</w:t>
      </w:r>
      <w:r w:rsidR="001B1447">
        <w:rPr>
          <w:rFonts w:ascii="Open Sans" w:hAnsi="Open Sans" w:cs="Open Sans"/>
        </w:rPr>
        <w:t>,</w:t>
      </w:r>
      <w:r w:rsidRPr="00920A84">
        <w:rPr>
          <w:rFonts w:ascii="Open Sans" w:hAnsi="Open Sans" w:cs="Open Sans"/>
        </w:rPr>
        <w:t xml:space="preserve"> </w:t>
      </w:r>
      <w:r w:rsidR="001B1447">
        <w:rPr>
          <w:rFonts w:ascii="Open Sans" w:hAnsi="Open Sans" w:cs="Open Sans"/>
        </w:rPr>
        <w:t>ha ricevuto un ampissimo</w:t>
      </w:r>
      <w:r w:rsidRPr="00920A84">
        <w:rPr>
          <w:rFonts w:ascii="Open Sans" w:hAnsi="Open Sans" w:cs="Open Sans"/>
        </w:rPr>
        <w:t xml:space="preserve"> successo internazionale. </w:t>
      </w:r>
    </w:p>
    <w:p w14:paraId="69BEB65A" w14:textId="45EF2559" w:rsidR="00920A84" w:rsidRPr="00920A84" w:rsidRDefault="00920A84" w:rsidP="004C7F8E">
      <w:pPr>
        <w:pStyle w:val="Nessunaspaziatura"/>
        <w:jc w:val="both"/>
        <w:rPr>
          <w:rFonts w:ascii="Open Sans" w:hAnsi="Open Sans" w:cs="Open Sans"/>
          <w:highlight w:val="yellow"/>
        </w:rPr>
      </w:pPr>
      <w:r w:rsidRPr="00920A84">
        <w:rPr>
          <w:rFonts w:ascii="Open Sans" w:hAnsi="Open Sans" w:cs="Open Sans"/>
        </w:rPr>
        <w:t xml:space="preserve">Nel 2024 Deutsche Grammophon prevede di pubblicare </w:t>
      </w:r>
      <w:r w:rsidR="00D34EA4">
        <w:rPr>
          <w:rFonts w:ascii="Open Sans" w:hAnsi="Open Sans" w:cs="Open Sans"/>
        </w:rPr>
        <w:t xml:space="preserve">un nuovo CD contenente le </w:t>
      </w:r>
      <w:r w:rsidRPr="00920A84">
        <w:rPr>
          <w:rFonts w:ascii="Open Sans" w:hAnsi="Open Sans" w:cs="Open Sans"/>
        </w:rPr>
        <w:t xml:space="preserve">Sinfonie di Brahms, registrate nel 2022 e 2023 al </w:t>
      </w:r>
      <w:r w:rsidRPr="00D34EA4">
        <w:rPr>
          <w:rFonts w:ascii="Open Sans" w:hAnsi="Open Sans" w:cs="Open Sans"/>
          <w:i/>
          <w:iCs/>
        </w:rPr>
        <w:t xml:space="preserve">Festspielhaus </w:t>
      </w:r>
      <w:r w:rsidRPr="00920A84">
        <w:rPr>
          <w:rFonts w:ascii="Open Sans" w:hAnsi="Open Sans" w:cs="Open Sans"/>
        </w:rPr>
        <w:t>di Baden-Baden con Yannick Nézet-Séguin.</w:t>
      </w:r>
    </w:p>
    <w:p w14:paraId="14F0A9A4" w14:textId="77777777" w:rsidR="004C7F8E" w:rsidRPr="00920A84" w:rsidRDefault="004C7F8E" w:rsidP="00510C2A">
      <w:pPr>
        <w:pStyle w:val="Nessunaspaziatura"/>
        <w:rPr>
          <w:rFonts w:ascii="Open Sans" w:hAnsi="Open Sans" w:cs="Open Sans"/>
        </w:rPr>
      </w:pPr>
    </w:p>
    <w:p w14:paraId="010CB32F" w14:textId="025143CC" w:rsidR="006D79F9" w:rsidRDefault="006D79F9" w:rsidP="006D79F9">
      <w:pPr>
        <w:jc w:val="both"/>
        <w:rPr>
          <w:rFonts w:ascii="Open Sans" w:hAnsi="Open Sans" w:cs="Open Sans"/>
        </w:rPr>
      </w:pPr>
      <w:r w:rsidRPr="0098547B">
        <w:rPr>
          <w:rFonts w:ascii="Open Sans" w:hAnsi="Open Sans" w:cs="Open Sans"/>
        </w:rPr>
        <w:t xml:space="preserve">Nel 2009 è stata creata la </w:t>
      </w:r>
      <w:r w:rsidRPr="0098547B">
        <w:rPr>
          <w:rFonts w:ascii="Open Sans" w:hAnsi="Open Sans" w:cs="Open Sans"/>
          <w:i/>
          <w:iCs/>
        </w:rPr>
        <w:t>COE Academy</w:t>
      </w:r>
      <w:r w:rsidRPr="0098547B">
        <w:rPr>
          <w:rFonts w:ascii="Open Sans" w:hAnsi="Open Sans" w:cs="Open Sans"/>
        </w:rPr>
        <w:t xml:space="preserve"> per dare, a un gruppo selezionato di studenti particolarmente talentuosi, la possibilità di studiare con i principali musicisti della COE e, soprattutto, per poter provare l’esperienza di viaggiare in tournée con l'Orchestra.</w:t>
      </w:r>
    </w:p>
    <w:p w14:paraId="444A4EEF" w14:textId="40DFDF0D" w:rsidR="00AC340F" w:rsidRPr="00C65573" w:rsidRDefault="006D79F9" w:rsidP="008A1247">
      <w:pPr>
        <w:jc w:val="both"/>
        <w:rPr>
          <w:rFonts w:ascii="Open Sans" w:hAnsi="Open Sans" w:cs="Open Sans"/>
        </w:rPr>
      </w:pPr>
      <w:r w:rsidRPr="0098547B">
        <w:rPr>
          <w:rFonts w:ascii="Open Sans" w:hAnsi="Open Sans" w:cs="Open Sans"/>
        </w:rPr>
        <w:lastRenderedPageBreak/>
        <w:t xml:space="preserve">La COE è un'orchestra privata che riceve un inestimabile supporto </w:t>
      </w:r>
      <w:r w:rsidRPr="008D4725">
        <w:rPr>
          <w:rFonts w:ascii="Open Sans" w:hAnsi="Open Sans" w:cs="Open Sans"/>
        </w:rPr>
        <w:t xml:space="preserve">finanziario, in particolare dalla </w:t>
      </w:r>
      <w:r w:rsidRPr="008D4725">
        <w:rPr>
          <w:rFonts w:ascii="Open Sans" w:hAnsi="Open Sans" w:cs="Open Sans"/>
          <w:i/>
          <w:iCs/>
        </w:rPr>
        <w:t xml:space="preserve">Gatsby Charitable Foundation </w:t>
      </w:r>
      <w:r w:rsidRPr="008D4725">
        <w:rPr>
          <w:rFonts w:ascii="Open Sans" w:hAnsi="Open Sans" w:cs="Open Sans"/>
        </w:rPr>
        <w:t xml:space="preserve">ma anche da </w:t>
      </w:r>
      <w:r w:rsidR="00754D43" w:rsidRPr="008D4725">
        <w:rPr>
          <w:rFonts w:ascii="Open Sans" w:hAnsi="Open Sans" w:cs="Open Sans"/>
        </w:rPr>
        <w:t xml:space="preserve">numerosi </w:t>
      </w:r>
      <w:r w:rsidRPr="008D4725">
        <w:rPr>
          <w:rFonts w:ascii="Open Sans" w:hAnsi="Open Sans" w:cs="Open Sans"/>
        </w:rPr>
        <w:t>altri sostenitori</w:t>
      </w:r>
      <w:r w:rsidR="008A1247" w:rsidRPr="008D4725">
        <w:rPr>
          <w:rFonts w:ascii="Open Sans" w:hAnsi="Open Sans" w:cs="Open Sans"/>
        </w:rPr>
        <w:t xml:space="preserve"> quali </w:t>
      </w:r>
      <w:r w:rsidR="00AC340F" w:rsidRPr="008D4725">
        <w:rPr>
          <w:rFonts w:ascii="Open Sans" w:hAnsi="Open Sans" w:cs="Open Sans"/>
          <w:i/>
          <w:iCs/>
        </w:rPr>
        <w:t>Dasha Shenkman</w:t>
      </w:r>
      <w:r w:rsidR="00AC340F" w:rsidRPr="008D4725">
        <w:rPr>
          <w:rFonts w:ascii="Open Sans" w:hAnsi="Open Sans" w:cs="Open Sans"/>
        </w:rPr>
        <w:t xml:space="preserve">, </w:t>
      </w:r>
      <w:r w:rsidR="00AC340F" w:rsidRPr="008D4725">
        <w:rPr>
          <w:rFonts w:ascii="Open Sans" w:hAnsi="Open Sans" w:cs="Open Sans"/>
          <w:i/>
          <w:iCs/>
        </w:rPr>
        <w:t>Sir Siegmund Warburg’s Voluntary Settlement</w:t>
      </w:r>
      <w:r w:rsidR="00AC340F" w:rsidRPr="008D4725">
        <w:rPr>
          <w:rFonts w:ascii="Open Sans" w:hAnsi="Open Sans" w:cs="Open Sans"/>
        </w:rPr>
        <w:t xml:space="preserve">, </w:t>
      </w:r>
      <w:r w:rsidR="00AC340F" w:rsidRPr="008D4725">
        <w:rPr>
          <w:rFonts w:ascii="Open Sans" w:hAnsi="Open Sans" w:cs="Open Sans"/>
          <w:i/>
          <w:iCs/>
        </w:rPr>
        <w:t>Rupert Hughes Will Trust</w:t>
      </w:r>
      <w:r w:rsidR="00AC340F" w:rsidRPr="008D4725">
        <w:rPr>
          <w:rFonts w:ascii="Open Sans" w:hAnsi="Open Sans" w:cs="Open Sans"/>
        </w:rPr>
        <w:t xml:space="preserve">, </w:t>
      </w:r>
      <w:r w:rsidR="00AC340F" w:rsidRPr="008D4725">
        <w:rPr>
          <w:rFonts w:ascii="Open Sans" w:hAnsi="Open Sans" w:cs="Open Sans"/>
          <w:i/>
          <w:iCs/>
        </w:rPr>
        <w:t>Underwood Trust</w:t>
      </w:r>
      <w:r w:rsidR="00AC340F" w:rsidRPr="008D4725">
        <w:rPr>
          <w:rFonts w:ascii="Open Sans" w:hAnsi="Open Sans" w:cs="Open Sans"/>
        </w:rPr>
        <w:t xml:space="preserve">, </w:t>
      </w:r>
      <w:r w:rsidR="00AC340F" w:rsidRPr="008D4725">
        <w:rPr>
          <w:rFonts w:ascii="Open Sans" w:hAnsi="Open Sans" w:cs="Open Sans"/>
          <w:i/>
          <w:iCs/>
        </w:rPr>
        <w:t>35th Anniversary Friends</w:t>
      </w:r>
      <w:r w:rsidR="00AC340F" w:rsidRPr="008D4725">
        <w:rPr>
          <w:rFonts w:ascii="Open Sans" w:hAnsi="Open Sans" w:cs="Open Sans"/>
        </w:rPr>
        <w:t xml:space="preserve"> </w:t>
      </w:r>
      <w:r w:rsidR="00C65573" w:rsidRPr="008D4725">
        <w:rPr>
          <w:rFonts w:ascii="Open Sans" w:hAnsi="Open Sans" w:cs="Open Sans"/>
        </w:rPr>
        <w:t>e</w:t>
      </w:r>
      <w:r w:rsidR="00AC340F" w:rsidRPr="008D4725">
        <w:rPr>
          <w:rFonts w:ascii="Open Sans" w:hAnsi="Open Sans" w:cs="Open Sans"/>
        </w:rPr>
        <w:t xml:space="preserve"> </w:t>
      </w:r>
      <w:r w:rsidR="00AC340F" w:rsidRPr="008D4725">
        <w:rPr>
          <w:rFonts w:ascii="Open Sans" w:hAnsi="Open Sans" w:cs="Open Sans"/>
          <w:i/>
          <w:iCs/>
        </w:rPr>
        <w:t>American Friends</w:t>
      </w:r>
      <w:r w:rsidR="00AC340F" w:rsidRPr="008D4725">
        <w:rPr>
          <w:rFonts w:ascii="Open Sans" w:hAnsi="Open Sans" w:cs="Open Sans"/>
        </w:rPr>
        <w:t>.</w:t>
      </w:r>
      <w:r w:rsidR="00AC340F" w:rsidRPr="00C65573">
        <w:rPr>
          <w:rFonts w:ascii="Open Sans" w:hAnsi="Open Sans" w:cs="Open Sans"/>
        </w:rPr>
        <w:t xml:space="preserve">  </w:t>
      </w:r>
    </w:p>
    <w:p w14:paraId="298909A4" w14:textId="77777777" w:rsidR="002C06F0" w:rsidRPr="00C65573" w:rsidRDefault="002C06F0" w:rsidP="006D79F9">
      <w:pPr>
        <w:jc w:val="both"/>
        <w:rPr>
          <w:rFonts w:ascii="Open Sans" w:hAnsi="Open Sans" w:cs="Open Sans"/>
        </w:rPr>
      </w:pPr>
    </w:p>
    <w:p w14:paraId="67F4B3D0" w14:textId="77777777" w:rsidR="00EF5FA2" w:rsidRDefault="002C06F0" w:rsidP="00AB12DA">
      <w:pPr>
        <w:pStyle w:val="Nessunaspaziatura"/>
        <w:rPr>
          <w:rFonts w:ascii="Open Sans" w:hAnsi="Open Sans" w:cs="Open Sans"/>
        </w:rPr>
      </w:pPr>
      <w:r>
        <w:rPr>
          <w:rFonts w:ascii="Open Sans" w:hAnsi="Open Sans" w:cs="Open Sans"/>
        </w:rPr>
        <w:t>Novembre 2023</w:t>
      </w:r>
    </w:p>
    <w:p w14:paraId="58AF2B1D" w14:textId="77777777" w:rsidR="00EF5FA2" w:rsidRDefault="00EF5FA2" w:rsidP="00AB12DA">
      <w:pPr>
        <w:pStyle w:val="Nessunaspaziatura"/>
        <w:rPr>
          <w:rFonts w:ascii="Open Sans" w:hAnsi="Open Sans" w:cs="Open Sans"/>
        </w:rPr>
      </w:pPr>
    </w:p>
    <w:p w14:paraId="07617DCD" w14:textId="77777777" w:rsidR="00EF5FA2" w:rsidRDefault="00EF5FA2" w:rsidP="00AB12DA">
      <w:pPr>
        <w:pStyle w:val="Nessunaspaziatura"/>
        <w:rPr>
          <w:rFonts w:ascii="Open Sans" w:hAnsi="Open Sans" w:cs="Open Sans"/>
        </w:rPr>
      </w:pPr>
    </w:p>
    <w:p w14:paraId="72F2685A" w14:textId="77777777" w:rsidR="00EF5FA2" w:rsidRDefault="00EF5FA2" w:rsidP="00AB12DA">
      <w:pPr>
        <w:pStyle w:val="Nessunaspaziatura"/>
        <w:rPr>
          <w:rFonts w:ascii="Open Sans" w:hAnsi="Open Sans" w:cs="Open Sans"/>
        </w:rPr>
      </w:pPr>
    </w:p>
    <w:p w14:paraId="3126DF2B" w14:textId="77777777" w:rsidR="00EF5FA2" w:rsidRDefault="00EF5FA2" w:rsidP="00AB12DA">
      <w:pPr>
        <w:pStyle w:val="Nessunaspaziatura"/>
        <w:rPr>
          <w:rFonts w:ascii="Open Sans" w:hAnsi="Open Sans" w:cs="Open Sans"/>
        </w:rPr>
      </w:pPr>
    </w:p>
    <w:p w14:paraId="3F84BEB4" w14:textId="37756BB1" w:rsidR="00EF5FA2" w:rsidRPr="00EF5FA2" w:rsidRDefault="002C06F0" w:rsidP="00AC340F">
      <w:pPr>
        <w:pStyle w:val="Nessunaspaziatura"/>
        <w:rPr>
          <w:rFonts w:ascii="Open Sans" w:hAnsi="Open Sans" w:cs="Open Sans"/>
          <w:lang w:val="en-US"/>
        </w:rPr>
      </w:pPr>
      <w:r w:rsidRPr="00AC340F">
        <w:rPr>
          <w:rFonts w:ascii="Open Sans" w:hAnsi="Open Sans" w:cs="Open Sans"/>
          <w:lang w:val="en-US"/>
        </w:rPr>
        <w:t xml:space="preserve"> </w:t>
      </w:r>
    </w:p>
    <w:sectPr w:rsidR="00EF5FA2" w:rsidRPr="00EF5FA2" w:rsidSect="00DB0DDD">
      <w:headerReference w:type="first" r:id="rId10"/>
      <w:pgSz w:w="11906" w:h="16838"/>
      <w:pgMar w:top="720" w:right="720" w:bottom="720" w:left="720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E0B6" w14:textId="77777777" w:rsidR="00F62260" w:rsidRDefault="00F62260" w:rsidP="00163AD9">
      <w:pPr>
        <w:spacing w:after="0" w:line="240" w:lineRule="auto"/>
      </w:pPr>
      <w:r>
        <w:separator/>
      </w:r>
    </w:p>
  </w:endnote>
  <w:endnote w:type="continuationSeparator" w:id="0">
    <w:p w14:paraId="42F078C2" w14:textId="77777777" w:rsidR="00F62260" w:rsidRDefault="00F62260" w:rsidP="0016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BBE5" w14:textId="77777777" w:rsidR="00F62260" w:rsidRDefault="00F62260" w:rsidP="00163AD9">
      <w:pPr>
        <w:spacing w:after="0" w:line="240" w:lineRule="auto"/>
      </w:pPr>
      <w:r>
        <w:separator/>
      </w:r>
    </w:p>
  </w:footnote>
  <w:footnote w:type="continuationSeparator" w:id="0">
    <w:p w14:paraId="093D3779" w14:textId="77777777" w:rsidR="00F62260" w:rsidRDefault="00F62260" w:rsidP="0016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0380" w14:textId="77777777" w:rsidR="00163AD9" w:rsidRDefault="00163AD9" w:rsidP="00163AD9">
    <w:r>
      <w:rPr>
        <w:noProof/>
        <w:color w:val="404D83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53395" wp14:editId="3E78C4EE">
              <wp:simplePos x="0" y="0"/>
              <wp:positionH relativeFrom="page">
                <wp:align>left</wp:align>
              </wp:positionH>
              <wp:positionV relativeFrom="paragraph">
                <wp:posOffset>-895350</wp:posOffset>
              </wp:positionV>
              <wp:extent cx="7562850" cy="1628775"/>
              <wp:effectExtent l="0" t="0" r="0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628775"/>
                      </a:xfrm>
                      <a:prstGeom prst="rect">
                        <a:avLst/>
                      </a:prstGeom>
                      <a:solidFill>
                        <a:srgbClr val="404D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C4A98" w14:textId="77777777" w:rsidR="00163AD9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2C268682" w14:textId="77777777" w:rsidR="00163AD9" w:rsidRPr="00C23A9D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Fonts w:ascii="Montserrat" w:hAnsi="Montserrat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23A9D"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BALDRIGHI BERTONI</w:t>
                          </w:r>
                        </w:p>
                        <w:p w14:paraId="5D02E22C" w14:textId="1F1D3B17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</w:pPr>
                          <w:r w:rsidRPr="00BB06C0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Music Productio</w:t>
                          </w:r>
                          <w:r w:rsidR="00616183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n</w:t>
                          </w:r>
                        </w:p>
                        <w:p w14:paraId="52AB8D9F" w14:textId="77777777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75A52C0A" w14:textId="77777777" w:rsidR="004D3D1A" w:rsidRDefault="004D3D1A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Piazza G. Prinetti 27B, 23807 Merate (LC)</w:t>
                          </w:r>
                        </w:p>
                        <w:p w14:paraId="2CC709EB" w14:textId="213E7F45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6D79F9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Tel. </w:t>
                          </w:r>
                          <w:r w:rsidRPr="00BB06C0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+39 039 9281416 – Fax. +39 039 9281424</w:t>
                          </w:r>
                        </w:p>
                        <w:p w14:paraId="6AD45396" w14:textId="77777777" w:rsidR="00163AD9" w:rsidRPr="00BB06C0" w:rsidRDefault="001F2DDD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Fonts w:ascii="Open Sans" w:hAnsi="Open Sans" w:cs="Open Sans"/>
                              <w:color w:val="FFFFFF" w:themeColor="background1"/>
                              <w:lang w:val="en-US"/>
                            </w:rPr>
                          </w:pPr>
                          <w:hyperlink r:id="rId1" w:history="1">
                            <w:r w:rsidR="00163AD9" w:rsidRPr="00BB06C0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info@baldrighibertoni.com</w:t>
                            </w:r>
                          </w:hyperlink>
                          <w:r w:rsidR="00163AD9" w:rsidRPr="00BB06C0">
                            <w:rPr>
                              <w:rStyle w:val="Collegamentoipertestuale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– www.baldrighibertoni.com</w:t>
                          </w:r>
                        </w:p>
                        <w:p w14:paraId="6E978BD0" w14:textId="77777777" w:rsidR="00163AD9" w:rsidRPr="00BB06C0" w:rsidRDefault="00163AD9" w:rsidP="00163AD9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653395" id="Rectangle 4" o:spid="_x0000_s1026" style="position:absolute;margin-left:0;margin-top:-70.5pt;width:595.5pt;height:128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" fillcolor="#404d83" stroked="f">
              <v:textbox>
                <w:txbxContent>
                  <w:p w14:paraId="66DC4A98" w14:textId="77777777" w:rsidR="00163AD9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2C268682" w14:textId="77777777" w:rsidR="00163AD9" w:rsidRPr="00C23A9D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Fonts w:ascii="Montserrat" w:hAnsi="Montserrat"/>
                        <w:color w:val="FFFFFF" w:themeColor="background1"/>
                        <w:sz w:val="36"/>
                        <w:szCs w:val="36"/>
                      </w:rPr>
                    </w:pPr>
                    <w:r w:rsidRPr="00C23A9D"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BALDRIGHI BERTONI</w:t>
                    </w:r>
                  </w:p>
                  <w:p w14:paraId="5D02E22C" w14:textId="1F1D3B17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</w:pPr>
                    <w:r w:rsidRPr="00BB06C0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Music Productio</w:t>
                    </w:r>
                    <w:r w:rsidR="00616183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n</w:t>
                    </w:r>
                  </w:p>
                  <w:p w14:paraId="52AB8D9F" w14:textId="77777777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 Light" w:hAnsi="Montserrat Light"/>
                        <w:b/>
                        <w:bCs/>
                        <w:color w:val="FFFFFF" w:themeColor="background1"/>
                      </w:rPr>
                    </w:pPr>
                  </w:p>
                  <w:p w14:paraId="75A52C0A" w14:textId="77777777" w:rsidR="004D3D1A" w:rsidRDefault="004D3D1A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Piazza G. Prinetti 27B, 23807 Merate (LC)</w:t>
                    </w:r>
                  </w:p>
                  <w:p w14:paraId="2CC709EB" w14:textId="213E7F45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6D79F9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Tel. </w:t>
                    </w:r>
                    <w:r w:rsidRPr="00BB06C0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+39 039 9281416 – Fax. +39 039 9281424</w:t>
                    </w:r>
                  </w:p>
                  <w:p w14:paraId="6AD45396" w14:textId="77777777" w:rsidR="00163AD9" w:rsidRPr="00BB06C0" w:rsidRDefault="001F2DDD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Fonts w:ascii="Open Sans" w:hAnsi="Open Sans" w:cs="Open Sans"/>
                        <w:color w:val="FFFFFF" w:themeColor="background1"/>
                        <w:lang w:val="en-US"/>
                      </w:rPr>
                    </w:pPr>
                    <w:hyperlink r:id="rId2" w:history="1">
                      <w:r w:rsidR="00163AD9" w:rsidRPr="00BB06C0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info@baldrighibertoni.com</w:t>
                      </w:r>
                    </w:hyperlink>
                    <w:r w:rsidR="00163AD9" w:rsidRPr="00BB06C0">
                      <w:rPr>
                        <w:rStyle w:val="Collegamentoipertestuale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– www.baldrighibertoni.com</w:t>
                    </w:r>
                  </w:p>
                  <w:p w14:paraId="6E978BD0" w14:textId="77777777" w:rsidR="00163AD9" w:rsidRPr="00BB06C0" w:rsidRDefault="00163AD9" w:rsidP="00163AD9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E6A42A1" w14:textId="77777777" w:rsidR="00163AD9" w:rsidRPr="00BB06C0" w:rsidRDefault="00163AD9" w:rsidP="00163AD9"/>
  <w:p w14:paraId="047D6D7E" w14:textId="77777777" w:rsidR="00163AD9" w:rsidRDefault="00163A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0EF"/>
    <w:multiLevelType w:val="hybridMultilevel"/>
    <w:tmpl w:val="F9FAA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0174"/>
    <w:multiLevelType w:val="hybridMultilevel"/>
    <w:tmpl w:val="904C3DAE"/>
    <w:lvl w:ilvl="0" w:tplc="CDAA6972">
      <w:start w:val="10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18594">
    <w:abstractNumId w:val="0"/>
  </w:num>
  <w:num w:numId="2" w16cid:durableId="164465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6F"/>
    <w:rsid w:val="00033971"/>
    <w:rsid w:val="00081DD0"/>
    <w:rsid w:val="00095865"/>
    <w:rsid w:val="000A0DA3"/>
    <w:rsid w:val="000E616F"/>
    <w:rsid w:val="00111378"/>
    <w:rsid w:val="001113CA"/>
    <w:rsid w:val="00111C82"/>
    <w:rsid w:val="001128CE"/>
    <w:rsid w:val="001254B6"/>
    <w:rsid w:val="00133442"/>
    <w:rsid w:val="00135760"/>
    <w:rsid w:val="0016287B"/>
    <w:rsid w:val="00163AD9"/>
    <w:rsid w:val="001721EA"/>
    <w:rsid w:val="001B1447"/>
    <w:rsid w:val="001E117A"/>
    <w:rsid w:val="001F2DDD"/>
    <w:rsid w:val="00201CC5"/>
    <w:rsid w:val="00211C93"/>
    <w:rsid w:val="002408FC"/>
    <w:rsid w:val="00256208"/>
    <w:rsid w:val="002912F3"/>
    <w:rsid w:val="002C06F0"/>
    <w:rsid w:val="002C0DC9"/>
    <w:rsid w:val="002D41F5"/>
    <w:rsid w:val="002E426C"/>
    <w:rsid w:val="00304082"/>
    <w:rsid w:val="0039499D"/>
    <w:rsid w:val="003A1E98"/>
    <w:rsid w:val="003C071B"/>
    <w:rsid w:val="003C365F"/>
    <w:rsid w:val="003E16ED"/>
    <w:rsid w:val="003F36A0"/>
    <w:rsid w:val="0042399C"/>
    <w:rsid w:val="00475100"/>
    <w:rsid w:val="004A2A78"/>
    <w:rsid w:val="004A69C9"/>
    <w:rsid w:val="004B102E"/>
    <w:rsid w:val="004C7F8E"/>
    <w:rsid w:val="004D3D1A"/>
    <w:rsid w:val="004E0ABA"/>
    <w:rsid w:val="004F170D"/>
    <w:rsid w:val="00503D34"/>
    <w:rsid w:val="00510C2A"/>
    <w:rsid w:val="005423C6"/>
    <w:rsid w:val="0054697F"/>
    <w:rsid w:val="00570BFC"/>
    <w:rsid w:val="00572CBE"/>
    <w:rsid w:val="005A2A09"/>
    <w:rsid w:val="005C72CF"/>
    <w:rsid w:val="005F0C8A"/>
    <w:rsid w:val="00616183"/>
    <w:rsid w:val="0066467E"/>
    <w:rsid w:val="00670128"/>
    <w:rsid w:val="00674AD2"/>
    <w:rsid w:val="0068438B"/>
    <w:rsid w:val="00690CC7"/>
    <w:rsid w:val="006B592B"/>
    <w:rsid w:val="006D79F9"/>
    <w:rsid w:val="006E202B"/>
    <w:rsid w:val="006F4571"/>
    <w:rsid w:val="00705F4B"/>
    <w:rsid w:val="00714611"/>
    <w:rsid w:val="00723B3A"/>
    <w:rsid w:val="00754D43"/>
    <w:rsid w:val="00777001"/>
    <w:rsid w:val="007A65D3"/>
    <w:rsid w:val="007C0C3D"/>
    <w:rsid w:val="007D1D15"/>
    <w:rsid w:val="007D4BF3"/>
    <w:rsid w:val="007F1ACF"/>
    <w:rsid w:val="007F56EC"/>
    <w:rsid w:val="00857EE9"/>
    <w:rsid w:val="008703A8"/>
    <w:rsid w:val="0089141A"/>
    <w:rsid w:val="0089344F"/>
    <w:rsid w:val="008A1247"/>
    <w:rsid w:val="008B1AD8"/>
    <w:rsid w:val="008C3F40"/>
    <w:rsid w:val="008C7C52"/>
    <w:rsid w:val="008D4725"/>
    <w:rsid w:val="008D550B"/>
    <w:rsid w:val="008E7788"/>
    <w:rsid w:val="00900A4E"/>
    <w:rsid w:val="00920A84"/>
    <w:rsid w:val="0098547B"/>
    <w:rsid w:val="009C1AE6"/>
    <w:rsid w:val="009D79DA"/>
    <w:rsid w:val="009F10B5"/>
    <w:rsid w:val="00A135DD"/>
    <w:rsid w:val="00A25846"/>
    <w:rsid w:val="00A34CCA"/>
    <w:rsid w:val="00A5284A"/>
    <w:rsid w:val="00A56F71"/>
    <w:rsid w:val="00A82F5E"/>
    <w:rsid w:val="00A97459"/>
    <w:rsid w:val="00AA5825"/>
    <w:rsid w:val="00AB12DA"/>
    <w:rsid w:val="00AB428C"/>
    <w:rsid w:val="00AC0259"/>
    <w:rsid w:val="00AC340F"/>
    <w:rsid w:val="00AD1CA4"/>
    <w:rsid w:val="00AD2F12"/>
    <w:rsid w:val="00B156C4"/>
    <w:rsid w:val="00B6472F"/>
    <w:rsid w:val="00BE5104"/>
    <w:rsid w:val="00C01952"/>
    <w:rsid w:val="00C038F1"/>
    <w:rsid w:val="00C049E2"/>
    <w:rsid w:val="00C1663C"/>
    <w:rsid w:val="00C23972"/>
    <w:rsid w:val="00C36445"/>
    <w:rsid w:val="00C44CCE"/>
    <w:rsid w:val="00C54A1F"/>
    <w:rsid w:val="00C55EA0"/>
    <w:rsid w:val="00C65573"/>
    <w:rsid w:val="00C76635"/>
    <w:rsid w:val="00C81DCA"/>
    <w:rsid w:val="00C94DBE"/>
    <w:rsid w:val="00CE749F"/>
    <w:rsid w:val="00D117B8"/>
    <w:rsid w:val="00D218B1"/>
    <w:rsid w:val="00D34EA4"/>
    <w:rsid w:val="00D64988"/>
    <w:rsid w:val="00DB0DDD"/>
    <w:rsid w:val="00DB57E5"/>
    <w:rsid w:val="00DB760B"/>
    <w:rsid w:val="00DC38F7"/>
    <w:rsid w:val="00DD14EC"/>
    <w:rsid w:val="00DE540E"/>
    <w:rsid w:val="00E018B2"/>
    <w:rsid w:val="00E12F56"/>
    <w:rsid w:val="00EB6421"/>
    <w:rsid w:val="00EC10E4"/>
    <w:rsid w:val="00EF5FA2"/>
    <w:rsid w:val="00F07A60"/>
    <w:rsid w:val="00F45814"/>
    <w:rsid w:val="00F51F61"/>
    <w:rsid w:val="00F62260"/>
    <w:rsid w:val="00F629B9"/>
    <w:rsid w:val="00F674C7"/>
    <w:rsid w:val="00F71986"/>
    <w:rsid w:val="00F81A55"/>
    <w:rsid w:val="00F94AF6"/>
    <w:rsid w:val="00FA7AE8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6EC81"/>
  <w15:chartTrackingRefBased/>
  <w15:docId w15:val="{0C7E2CA3-48BE-47CF-B102-548D5CB4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61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AD9"/>
  </w:style>
  <w:style w:type="paragraph" w:styleId="Pidipagina">
    <w:name w:val="footer"/>
    <w:basedOn w:val="Normale"/>
    <w:link w:val="Pidipagina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AD9"/>
  </w:style>
  <w:style w:type="paragraph" w:customStyle="1" w:styleId="paragraph">
    <w:name w:val="paragraph"/>
    <w:basedOn w:val="Normale"/>
    <w:rsid w:val="0016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63AD9"/>
  </w:style>
  <w:style w:type="character" w:customStyle="1" w:styleId="eop">
    <w:name w:val="eop"/>
    <w:basedOn w:val="Carpredefinitoparagrafo"/>
    <w:rsid w:val="00163AD9"/>
  </w:style>
  <w:style w:type="character" w:styleId="Collegamentoipertestuale">
    <w:name w:val="Hyperlink"/>
    <w:basedOn w:val="Carpredefinitoparagrafo"/>
    <w:uiPriority w:val="99"/>
    <w:unhideWhenUsed/>
    <w:rsid w:val="00163AD9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F71986"/>
    <w:rPr>
      <w:i/>
      <w:iCs/>
    </w:rPr>
  </w:style>
  <w:style w:type="character" w:styleId="Enfasigrassetto">
    <w:name w:val="Strong"/>
    <w:basedOn w:val="Carpredefinitoparagrafo"/>
    <w:uiPriority w:val="22"/>
    <w:qFormat/>
    <w:rsid w:val="0009586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D550B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B1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ldrighibertoni.com" TargetMode="External"/><Relationship Id="rId1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Props1.xml><?xml version="1.0" encoding="utf-8"?>
<ds:datastoreItem xmlns:ds="http://schemas.openxmlformats.org/officeDocument/2006/customXml" ds:itemID="{330DD8FB-4060-41D1-87EE-E08189484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753D9-A09D-4194-860C-23FF6AC61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3EA62-51AC-4E60-AB17-695C84BC4180}">
  <ds:schemaRefs>
    <ds:schemaRef ds:uri="http://purl.org/dc/terms/"/>
    <ds:schemaRef ds:uri="http://schemas.microsoft.com/office/2006/documentManagement/types"/>
    <ds:schemaRef ds:uri="290e80e9-6c2f-450e-8957-5c7c5458ba26"/>
    <ds:schemaRef ds:uri="http://schemas.microsoft.com/office/infopath/2007/PartnerControls"/>
    <ds:schemaRef ds:uri="http://www.w3.org/XML/1998/namespace"/>
    <ds:schemaRef ds:uri="http://purl.org/dc/dcmitype/"/>
    <ds:schemaRef ds:uri="404bce98-b762-4681-8d3d-5dc89ab59fb8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26</cp:revision>
  <dcterms:created xsi:type="dcterms:W3CDTF">2023-11-24T12:09:00Z</dcterms:created>
  <dcterms:modified xsi:type="dcterms:W3CDTF">2023-11-28T15:51:00Z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