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5247" w14:textId="77777777" w:rsidR="006E3B19" w:rsidRPr="006E3B19" w:rsidRDefault="006E3B19" w:rsidP="006E3B19">
      <w:pPr>
        <w:spacing w:after="0" w:line="168" w:lineRule="auto"/>
        <w:jc w:val="center"/>
        <w:textAlignment w:val="baseline"/>
        <w:rPr>
          <w:rFonts w:ascii="Montserrat" w:eastAsia="Calibri" w:hAnsi="Montserrat" w:cs="Times New Roman"/>
          <w:color w:val="2F5496"/>
          <w:sz w:val="28"/>
          <w:szCs w:val="28"/>
        </w:rPr>
      </w:pPr>
      <w:r w:rsidRPr="006E3B19">
        <w:rPr>
          <w:rFonts w:ascii="Montserrat" w:eastAsia="Calibri" w:hAnsi="Montserrat" w:cs="Times New Roman"/>
          <w:b/>
          <w:bCs/>
          <w:color w:val="2F5496"/>
          <w:sz w:val="28"/>
          <w:szCs w:val="28"/>
        </w:rPr>
        <w:t>LORENZO BALDRIGHI</w:t>
      </w:r>
    </w:p>
    <w:p w14:paraId="26DD3354" w14:textId="77777777" w:rsidR="006E3B19" w:rsidRPr="006E3B19" w:rsidRDefault="006E3B19" w:rsidP="006E3B19">
      <w:pPr>
        <w:spacing w:after="0" w:line="168" w:lineRule="auto"/>
        <w:jc w:val="center"/>
        <w:textAlignment w:val="baseline"/>
        <w:rPr>
          <w:rFonts w:ascii="Montserrat" w:eastAsia="Calibri" w:hAnsi="Montserrat" w:cs="Times New Roman"/>
          <w:color w:val="2F5496"/>
          <w:spacing w:val="40"/>
          <w:sz w:val="18"/>
          <w:szCs w:val="18"/>
        </w:rPr>
      </w:pPr>
      <w:r w:rsidRPr="006E3B19">
        <w:rPr>
          <w:rFonts w:ascii="Montserrat" w:eastAsia="Calibri" w:hAnsi="Montserrat" w:cs="Times New Roman"/>
          <w:color w:val="2F5496"/>
          <w:spacing w:val="40"/>
          <w:sz w:val="18"/>
          <w:szCs w:val="18"/>
        </w:rPr>
        <w:t>Artists Management Srl</w:t>
      </w:r>
    </w:p>
    <w:p w14:paraId="0F06E693" w14:textId="77777777" w:rsidR="006E3B19" w:rsidRPr="006E3B19" w:rsidRDefault="006E3B19" w:rsidP="006E3B19">
      <w:pPr>
        <w:spacing w:after="0" w:line="168" w:lineRule="auto"/>
        <w:jc w:val="center"/>
        <w:textAlignment w:val="baseline"/>
        <w:rPr>
          <w:rFonts w:ascii="Montserrat Light" w:eastAsia="Calibri" w:hAnsi="Montserrat Light" w:cs="Times New Roman"/>
          <w:b/>
          <w:bCs/>
          <w:color w:val="2F5496"/>
          <w:sz w:val="18"/>
          <w:szCs w:val="18"/>
        </w:rPr>
      </w:pPr>
    </w:p>
    <w:p w14:paraId="16C84CB4" w14:textId="77777777" w:rsidR="006E3B19" w:rsidRPr="006E3B19" w:rsidRDefault="006E3B19" w:rsidP="006E3B19">
      <w:pPr>
        <w:spacing w:after="0" w:line="216" w:lineRule="auto"/>
        <w:jc w:val="center"/>
        <w:textAlignment w:val="baseline"/>
        <w:rPr>
          <w:rFonts w:ascii="Open Sans" w:eastAsia="Calibri" w:hAnsi="Open Sans" w:cs="Open Sans"/>
          <w:b/>
          <w:bCs/>
          <w:color w:val="2F5496"/>
          <w:sz w:val="16"/>
          <w:szCs w:val="16"/>
        </w:rPr>
      </w:pPr>
      <w:r w:rsidRPr="006E3B19">
        <w:rPr>
          <w:rFonts w:ascii="Open Sans" w:eastAsia="Calibri" w:hAnsi="Open Sans" w:cs="Open Sans"/>
          <w:b/>
          <w:bCs/>
          <w:color w:val="2F5496"/>
          <w:sz w:val="16"/>
          <w:szCs w:val="16"/>
        </w:rPr>
        <w:t>Piazza G. Prinetti 27B, 23807 Merate (LC)</w:t>
      </w:r>
    </w:p>
    <w:p w14:paraId="1D334AD1" w14:textId="77777777" w:rsidR="006E3B19" w:rsidRPr="006E3B19" w:rsidRDefault="006E3B19" w:rsidP="006E3B19">
      <w:pPr>
        <w:spacing w:after="0" w:line="216" w:lineRule="auto"/>
        <w:jc w:val="center"/>
        <w:textAlignment w:val="baseline"/>
        <w:rPr>
          <w:rFonts w:ascii="Open Sans" w:eastAsia="Calibri" w:hAnsi="Open Sans" w:cs="Open Sans"/>
          <w:b/>
          <w:bCs/>
          <w:color w:val="2F5496"/>
          <w:sz w:val="16"/>
          <w:szCs w:val="16"/>
          <w:lang w:val="en-US"/>
        </w:rPr>
      </w:pPr>
      <w:r w:rsidRPr="006E3B19">
        <w:rPr>
          <w:rFonts w:ascii="Open Sans" w:eastAsia="Calibri" w:hAnsi="Open Sans" w:cs="Open Sans"/>
          <w:b/>
          <w:bCs/>
          <w:color w:val="2F5496"/>
          <w:sz w:val="16"/>
          <w:szCs w:val="16"/>
          <w:lang w:val="en-US"/>
        </w:rPr>
        <w:t>Tel. +39 039 9281416 – Fax. +39 039 9281424</w:t>
      </w:r>
    </w:p>
    <w:p w14:paraId="53C9FAF5" w14:textId="77777777" w:rsidR="006E3B19" w:rsidRPr="006E3B19" w:rsidRDefault="00356793" w:rsidP="006E3B19">
      <w:pPr>
        <w:spacing w:after="0" w:line="216" w:lineRule="auto"/>
        <w:jc w:val="center"/>
        <w:textAlignment w:val="baseline"/>
        <w:rPr>
          <w:rFonts w:ascii="Open Sans" w:eastAsia="Calibri" w:hAnsi="Open Sans" w:cs="Open Sans"/>
          <w:color w:val="2F5496"/>
          <w:sz w:val="18"/>
          <w:szCs w:val="18"/>
          <w:u w:val="single"/>
          <w:lang w:val="en-US"/>
        </w:rPr>
      </w:pPr>
      <w:hyperlink r:id="rId8" w:history="1">
        <w:r w:rsidR="006E3B19" w:rsidRPr="006E3B19">
          <w:rPr>
            <w:rFonts w:ascii="Open Sans" w:eastAsia="Calibri" w:hAnsi="Open Sans" w:cs="Open Sans"/>
            <w:b/>
            <w:bCs/>
            <w:color w:val="2F5496"/>
            <w:sz w:val="16"/>
            <w:szCs w:val="16"/>
            <w:lang w:val="en-US"/>
          </w:rPr>
          <w:t>info@baldrighi.com</w:t>
        </w:r>
      </w:hyperlink>
      <w:r w:rsidR="006E3B19" w:rsidRPr="006E3B19">
        <w:rPr>
          <w:rFonts w:ascii="Open Sans" w:eastAsia="Calibri" w:hAnsi="Open Sans" w:cs="Open Sans"/>
          <w:b/>
          <w:bCs/>
          <w:color w:val="2F5496"/>
          <w:sz w:val="16"/>
          <w:szCs w:val="16"/>
          <w:lang w:val="en-US"/>
        </w:rPr>
        <w:t xml:space="preserve"> – www.baldrighi.com</w:t>
      </w:r>
    </w:p>
    <w:p w14:paraId="086D8935" w14:textId="77777777" w:rsidR="009356C4" w:rsidRPr="006E3B19" w:rsidRDefault="009356C4" w:rsidP="009356C4">
      <w:pPr>
        <w:pStyle w:val="Nessunaspaziatura"/>
        <w:jc w:val="center"/>
        <w:rPr>
          <w:rFonts w:ascii="Times New Roman" w:hAnsi="Times New Roman"/>
          <w:snapToGrid w:val="0"/>
          <w:lang w:val="en-US"/>
        </w:rPr>
      </w:pPr>
    </w:p>
    <w:p w14:paraId="6D35709F" w14:textId="77777777" w:rsidR="009356C4" w:rsidRPr="008B2E6C" w:rsidRDefault="009356C4" w:rsidP="009356C4">
      <w:pPr>
        <w:pStyle w:val="Nessunaspaziatura"/>
        <w:rPr>
          <w:rFonts w:ascii="Times New Roman" w:hAnsi="Times New Roman"/>
          <w:snapToGrid w:val="0"/>
          <w:lang w:val="en-GB"/>
        </w:rPr>
      </w:pPr>
    </w:p>
    <w:p w14:paraId="362E70B5" w14:textId="77777777" w:rsidR="009356C4" w:rsidRPr="00A75431" w:rsidRDefault="009356C4" w:rsidP="009356C4">
      <w:pPr>
        <w:pStyle w:val="Nessunaspaziatura"/>
        <w:jc w:val="center"/>
        <w:rPr>
          <w:rFonts w:ascii="Montserrat" w:hAnsi="Montserrat"/>
          <w:b/>
          <w:sz w:val="40"/>
          <w:szCs w:val="40"/>
          <w:lang w:eastAsia="it-IT"/>
        </w:rPr>
      </w:pPr>
      <w:r w:rsidRPr="00A75431">
        <w:rPr>
          <w:rFonts w:ascii="Montserrat" w:hAnsi="Montserrat"/>
          <w:b/>
          <w:sz w:val="40"/>
          <w:szCs w:val="40"/>
          <w:lang w:eastAsia="it-IT"/>
        </w:rPr>
        <w:t>Bertrand Chamayou</w:t>
      </w:r>
    </w:p>
    <w:p w14:paraId="4B65F6A6" w14:textId="77777777" w:rsidR="009356C4" w:rsidRPr="00977604" w:rsidRDefault="009356C4" w:rsidP="009356C4">
      <w:pPr>
        <w:pStyle w:val="Nessunaspaziatura"/>
        <w:jc w:val="center"/>
        <w:rPr>
          <w:rFonts w:ascii="Montserrat" w:hAnsi="Montserrat"/>
          <w:bCs/>
          <w:i/>
          <w:sz w:val="24"/>
          <w:szCs w:val="24"/>
          <w:lang w:eastAsia="it-IT"/>
        </w:rPr>
      </w:pPr>
      <w:r w:rsidRPr="00977604">
        <w:rPr>
          <w:rFonts w:ascii="Montserrat" w:hAnsi="Montserrat"/>
          <w:bCs/>
          <w:i/>
          <w:sz w:val="24"/>
          <w:szCs w:val="24"/>
          <w:lang w:eastAsia="it-IT"/>
        </w:rPr>
        <w:t>Pianoforte</w:t>
      </w:r>
    </w:p>
    <w:p w14:paraId="21B41719" w14:textId="77777777" w:rsidR="009356C4" w:rsidRPr="00591BE5" w:rsidRDefault="00C76ACF" w:rsidP="009356C4">
      <w:pPr>
        <w:pStyle w:val="Nessunaspaziatura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38E56" wp14:editId="38A8479E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6600825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34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.85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"/>
            </w:pict>
          </mc:Fallback>
        </mc:AlternateContent>
      </w:r>
    </w:p>
    <w:p w14:paraId="14E6D6ED" w14:textId="37DEB8DD" w:rsidR="00C70CF1" w:rsidRDefault="00DD7B45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  <w:bookmarkStart w:id="0" w:name="_Hlk19005666"/>
      <w:r>
        <w:rPr>
          <w:rFonts w:ascii="Open Sans" w:hAnsi="Open Sans" w:cs="Open Sans"/>
          <w:sz w:val="21"/>
          <w:szCs w:val="21"/>
        </w:rPr>
        <w:t>N</w:t>
      </w:r>
      <w:r w:rsidR="000E00AE" w:rsidRPr="00915F77">
        <w:rPr>
          <w:rFonts w:ascii="Open Sans" w:hAnsi="Open Sans" w:cs="Open Sans"/>
          <w:sz w:val="21"/>
          <w:szCs w:val="21"/>
        </w:rPr>
        <w:t xml:space="preserve">elle </w:t>
      </w:r>
      <w:r w:rsidR="00072E6B" w:rsidRPr="00915F77">
        <w:rPr>
          <w:rFonts w:ascii="Open Sans" w:hAnsi="Open Sans" w:cs="Open Sans"/>
          <w:sz w:val="21"/>
          <w:szCs w:val="21"/>
        </w:rPr>
        <w:t xml:space="preserve">sue </w:t>
      </w:r>
      <w:r w:rsidR="000E00AE" w:rsidRPr="00915F77">
        <w:rPr>
          <w:rFonts w:ascii="Open Sans" w:hAnsi="Open Sans" w:cs="Open Sans"/>
          <w:sz w:val="21"/>
          <w:szCs w:val="21"/>
        </w:rPr>
        <w:t>esibizioni</w:t>
      </w:r>
      <w:r w:rsidR="095FE0DC" w:rsidRPr="00915F77">
        <w:rPr>
          <w:rFonts w:ascii="Open Sans" w:hAnsi="Open Sans" w:cs="Open Sans"/>
          <w:sz w:val="21"/>
          <w:szCs w:val="21"/>
        </w:rPr>
        <w:t xml:space="preserve">, caratterizzate da </w:t>
      </w:r>
      <w:r w:rsidR="35804E3B" w:rsidRPr="00915F77">
        <w:rPr>
          <w:rFonts w:ascii="Open Sans" w:hAnsi="Open Sans" w:cs="Open Sans"/>
          <w:sz w:val="21"/>
          <w:szCs w:val="21"/>
        </w:rPr>
        <w:t>un</w:t>
      </w:r>
      <w:r w:rsidR="000E00AE" w:rsidRPr="00915F77">
        <w:rPr>
          <w:rFonts w:ascii="Open Sans" w:hAnsi="Open Sans" w:cs="Open Sans"/>
          <w:sz w:val="21"/>
          <w:szCs w:val="21"/>
        </w:rPr>
        <w:t xml:space="preserve"> </w:t>
      </w:r>
      <w:r w:rsidR="00591BE5" w:rsidRPr="00915F77">
        <w:rPr>
          <w:rFonts w:ascii="Open Sans" w:hAnsi="Open Sans" w:cs="Open Sans"/>
          <w:sz w:val="21"/>
          <w:szCs w:val="21"/>
        </w:rPr>
        <w:t>vasto repertorio</w:t>
      </w:r>
      <w:r w:rsidR="00460428" w:rsidRPr="00915F77">
        <w:rPr>
          <w:rFonts w:ascii="Open Sans" w:hAnsi="Open Sans" w:cs="Open Sans"/>
          <w:sz w:val="21"/>
          <w:szCs w:val="21"/>
        </w:rPr>
        <w:t>,</w:t>
      </w:r>
      <w:r w:rsidR="00591BE5" w:rsidRPr="00915F77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Bertrand Chamayou </w:t>
      </w:r>
      <w:r w:rsidR="00591BE5" w:rsidRPr="00915F77">
        <w:rPr>
          <w:rFonts w:ascii="Open Sans" w:hAnsi="Open Sans" w:cs="Open Sans"/>
          <w:sz w:val="21"/>
          <w:szCs w:val="21"/>
        </w:rPr>
        <w:t xml:space="preserve">dimostra </w:t>
      </w:r>
      <w:r>
        <w:rPr>
          <w:rFonts w:ascii="Open Sans" w:hAnsi="Open Sans" w:cs="Open Sans"/>
          <w:sz w:val="21"/>
          <w:szCs w:val="21"/>
        </w:rPr>
        <w:t xml:space="preserve">un </w:t>
      </w:r>
      <w:r w:rsidR="00591BE5" w:rsidRPr="00915F77">
        <w:rPr>
          <w:rFonts w:ascii="Open Sans" w:hAnsi="Open Sans" w:cs="Open Sans"/>
          <w:sz w:val="21"/>
          <w:szCs w:val="21"/>
        </w:rPr>
        <w:t xml:space="preserve">dominio, </w:t>
      </w:r>
      <w:r>
        <w:rPr>
          <w:rFonts w:ascii="Open Sans" w:hAnsi="Open Sans" w:cs="Open Sans"/>
          <w:sz w:val="21"/>
          <w:szCs w:val="21"/>
        </w:rPr>
        <w:t xml:space="preserve">una </w:t>
      </w:r>
      <w:r w:rsidR="00591BE5" w:rsidRPr="00915F77">
        <w:rPr>
          <w:rFonts w:ascii="Open Sans" w:hAnsi="Open Sans" w:cs="Open Sans"/>
          <w:sz w:val="21"/>
          <w:szCs w:val="21"/>
        </w:rPr>
        <w:t>immaginazione</w:t>
      </w:r>
      <w:r w:rsidR="00072E6B" w:rsidRPr="00915F77">
        <w:rPr>
          <w:rFonts w:ascii="Open Sans" w:hAnsi="Open Sans" w:cs="Open Sans"/>
          <w:sz w:val="21"/>
          <w:szCs w:val="21"/>
        </w:rPr>
        <w:t xml:space="preserve"> e</w:t>
      </w:r>
      <w:r w:rsidR="00591BE5" w:rsidRPr="00915F77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un </w:t>
      </w:r>
      <w:r w:rsidR="00591BE5" w:rsidRPr="00915F77">
        <w:rPr>
          <w:rFonts w:ascii="Open Sans" w:hAnsi="Open Sans" w:cs="Open Sans"/>
          <w:sz w:val="21"/>
          <w:szCs w:val="21"/>
        </w:rPr>
        <w:t>approccio artistico</w:t>
      </w:r>
      <w:r w:rsidR="00072E6B" w:rsidRPr="00915F77">
        <w:rPr>
          <w:rFonts w:ascii="Open Sans" w:hAnsi="Open Sans" w:cs="Open Sans"/>
          <w:sz w:val="21"/>
          <w:szCs w:val="21"/>
        </w:rPr>
        <w:t xml:space="preserve"> sorprendenti</w:t>
      </w:r>
      <w:r w:rsidR="00273F21" w:rsidRPr="00915F77">
        <w:rPr>
          <w:rFonts w:ascii="Open Sans" w:hAnsi="Open Sans" w:cs="Open Sans"/>
          <w:sz w:val="21"/>
          <w:szCs w:val="21"/>
        </w:rPr>
        <w:t xml:space="preserve">. </w:t>
      </w:r>
      <w:r w:rsidR="00950490" w:rsidRPr="00915F77">
        <w:rPr>
          <w:rFonts w:ascii="Open Sans" w:hAnsi="Open Sans" w:cs="Open Sans"/>
          <w:sz w:val="21"/>
          <w:szCs w:val="21"/>
        </w:rPr>
        <w:t>S</w:t>
      </w:r>
      <w:r w:rsidR="009D0765" w:rsidRPr="00915F77">
        <w:rPr>
          <w:rFonts w:ascii="Open Sans" w:hAnsi="Open Sans" w:cs="Open Sans"/>
          <w:sz w:val="21"/>
          <w:szCs w:val="21"/>
        </w:rPr>
        <w:t xml:space="preserve">i esibisce nelle più prestigiose sale </w:t>
      </w:r>
      <w:r w:rsidR="00C70CF1" w:rsidRPr="00915F77">
        <w:rPr>
          <w:rFonts w:ascii="Open Sans" w:hAnsi="Open Sans" w:cs="Open Sans"/>
          <w:sz w:val="21"/>
          <w:szCs w:val="21"/>
        </w:rPr>
        <w:t>concertistiche</w:t>
      </w:r>
      <w:r w:rsidR="009D0765" w:rsidRPr="00915F77">
        <w:rPr>
          <w:rFonts w:ascii="Open Sans" w:hAnsi="Open Sans" w:cs="Open Sans"/>
          <w:sz w:val="21"/>
          <w:szCs w:val="21"/>
        </w:rPr>
        <w:t>,</w:t>
      </w:r>
      <w:r w:rsidR="00C70CF1" w:rsidRPr="00915F77">
        <w:rPr>
          <w:rFonts w:ascii="Open Sans" w:hAnsi="Open Sans" w:cs="Open Sans"/>
          <w:sz w:val="21"/>
          <w:szCs w:val="21"/>
        </w:rPr>
        <w:t xml:space="preserve"> quali il </w:t>
      </w:r>
      <w:proofErr w:type="spellStart"/>
      <w:r w:rsidR="00C70CF1" w:rsidRPr="00915F77">
        <w:rPr>
          <w:rFonts w:ascii="Open Sans" w:hAnsi="Open Sans" w:cs="Open Sans"/>
          <w:i/>
          <w:iCs/>
          <w:sz w:val="21"/>
          <w:szCs w:val="21"/>
        </w:rPr>
        <w:t>Théâtre</w:t>
      </w:r>
      <w:proofErr w:type="spellEnd"/>
      <w:r w:rsidR="00C70CF1" w:rsidRPr="00915F77">
        <w:rPr>
          <w:rFonts w:ascii="Open Sans" w:hAnsi="Open Sans" w:cs="Open Sans"/>
          <w:i/>
          <w:iCs/>
          <w:sz w:val="21"/>
          <w:szCs w:val="21"/>
        </w:rPr>
        <w:t xml:space="preserve"> des Champs </w:t>
      </w:r>
      <w:proofErr w:type="spellStart"/>
      <w:r w:rsidR="00C70CF1" w:rsidRPr="00915F77">
        <w:rPr>
          <w:rFonts w:ascii="Open Sans" w:hAnsi="Open Sans" w:cs="Open Sans"/>
          <w:i/>
          <w:iCs/>
          <w:sz w:val="21"/>
          <w:szCs w:val="21"/>
        </w:rPr>
        <w:t>Elysées</w:t>
      </w:r>
      <w:proofErr w:type="spellEnd"/>
      <w:r w:rsidR="00C70CF1" w:rsidRPr="00915F77">
        <w:rPr>
          <w:rFonts w:ascii="Open Sans" w:hAnsi="Open Sans" w:cs="Open Sans"/>
          <w:sz w:val="21"/>
          <w:szCs w:val="21"/>
        </w:rPr>
        <w:t xml:space="preserve">, il </w:t>
      </w:r>
      <w:r w:rsidR="00C70CF1" w:rsidRPr="00915F77">
        <w:rPr>
          <w:rFonts w:ascii="Open Sans" w:hAnsi="Open Sans" w:cs="Open Sans"/>
          <w:i/>
          <w:iCs/>
          <w:sz w:val="21"/>
          <w:szCs w:val="21"/>
        </w:rPr>
        <w:t>Lincoln Center</w:t>
      </w:r>
      <w:r w:rsidR="00C70CF1" w:rsidRPr="00915F77">
        <w:rPr>
          <w:rFonts w:ascii="Open Sans" w:hAnsi="Open Sans" w:cs="Open Sans"/>
          <w:sz w:val="21"/>
          <w:szCs w:val="21"/>
        </w:rPr>
        <w:t xml:space="preserve">, la </w:t>
      </w:r>
      <w:proofErr w:type="spellStart"/>
      <w:r w:rsidR="00C70CF1" w:rsidRPr="00915F77">
        <w:rPr>
          <w:rFonts w:ascii="Open Sans" w:hAnsi="Open Sans" w:cs="Open Sans"/>
          <w:i/>
          <w:iCs/>
          <w:sz w:val="21"/>
          <w:szCs w:val="21"/>
        </w:rPr>
        <w:t>Herkulessaal</w:t>
      </w:r>
      <w:proofErr w:type="spellEnd"/>
      <w:r w:rsidR="00C70CF1" w:rsidRPr="00915F77">
        <w:rPr>
          <w:rFonts w:ascii="Open Sans" w:hAnsi="Open Sans" w:cs="Open Sans"/>
          <w:sz w:val="21"/>
          <w:szCs w:val="21"/>
        </w:rPr>
        <w:t xml:space="preserve"> di Monaco e la </w:t>
      </w:r>
      <w:r w:rsidR="00C70CF1" w:rsidRPr="00915F77">
        <w:rPr>
          <w:rFonts w:ascii="Open Sans" w:hAnsi="Open Sans" w:cs="Open Sans"/>
          <w:i/>
          <w:iCs/>
          <w:sz w:val="21"/>
          <w:szCs w:val="21"/>
        </w:rPr>
        <w:t>Wigmore Hall</w:t>
      </w:r>
      <w:r w:rsidR="00C70CF1" w:rsidRPr="00915F77">
        <w:rPr>
          <w:rFonts w:ascii="Open Sans" w:hAnsi="Open Sans" w:cs="Open Sans"/>
          <w:sz w:val="21"/>
          <w:szCs w:val="21"/>
        </w:rPr>
        <w:t xml:space="preserve"> di Londra. </w:t>
      </w:r>
      <w:r w:rsidR="009D0765" w:rsidRPr="00915F77">
        <w:rPr>
          <w:rFonts w:ascii="Open Sans" w:hAnsi="Open Sans" w:cs="Open Sans"/>
          <w:sz w:val="21"/>
          <w:szCs w:val="21"/>
        </w:rPr>
        <w:t xml:space="preserve">È stato ospite di tutti i </w:t>
      </w:r>
      <w:r w:rsidR="00C70CF1" w:rsidRPr="00915F77">
        <w:rPr>
          <w:rFonts w:ascii="Open Sans" w:hAnsi="Open Sans" w:cs="Open Sans"/>
          <w:sz w:val="21"/>
          <w:szCs w:val="21"/>
        </w:rPr>
        <w:t xml:space="preserve">principali </w:t>
      </w:r>
      <w:proofErr w:type="gramStart"/>
      <w:r w:rsidR="00C70CF1" w:rsidRPr="00915F77">
        <w:rPr>
          <w:rFonts w:ascii="Open Sans" w:hAnsi="Open Sans" w:cs="Open Sans"/>
          <w:sz w:val="21"/>
          <w:szCs w:val="21"/>
        </w:rPr>
        <w:t>festival</w:t>
      </w:r>
      <w:proofErr w:type="gramEnd"/>
      <w:r w:rsidR="00C70CF1" w:rsidRPr="00915F77">
        <w:rPr>
          <w:rFonts w:ascii="Open Sans" w:hAnsi="Open Sans" w:cs="Open Sans"/>
          <w:sz w:val="21"/>
          <w:szCs w:val="21"/>
        </w:rPr>
        <w:t xml:space="preserve"> tra cui il </w:t>
      </w:r>
      <w:proofErr w:type="spellStart"/>
      <w:r w:rsidR="00C70CF1" w:rsidRPr="00915F77">
        <w:rPr>
          <w:rFonts w:ascii="Open Sans" w:hAnsi="Open Sans" w:cs="Open Sans"/>
          <w:i/>
          <w:iCs/>
          <w:sz w:val="21"/>
          <w:szCs w:val="21"/>
        </w:rPr>
        <w:t>Mostly</w:t>
      </w:r>
      <w:proofErr w:type="spellEnd"/>
      <w:r w:rsidR="00C70CF1" w:rsidRPr="00915F77">
        <w:rPr>
          <w:rFonts w:ascii="Open Sans" w:hAnsi="Open Sans" w:cs="Open Sans"/>
          <w:i/>
          <w:iCs/>
          <w:sz w:val="21"/>
          <w:szCs w:val="21"/>
        </w:rPr>
        <w:t xml:space="preserve"> Mozart</w:t>
      </w:r>
      <w:r w:rsidR="00460428" w:rsidRPr="00915F77">
        <w:rPr>
          <w:rFonts w:ascii="Open Sans" w:hAnsi="Open Sans" w:cs="Open Sans"/>
          <w:i/>
          <w:iCs/>
          <w:sz w:val="21"/>
          <w:szCs w:val="21"/>
        </w:rPr>
        <w:t xml:space="preserve"> Festival</w:t>
      </w:r>
      <w:r w:rsidR="00C70CF1" w:rsidRPr="00915F77">
        <w:rPr>
          <w:rFonts w:ascii="Open Sans" w:hAnsi="Open Sans" w:cs="Open Sans"/>
          <w:i/>
          <w:iCs/>
          <w:sz w:val="21"/>
          <w:szCs w:val="21"/>
        </w:rPr>
        <w:t xml:space="preserve"> </w:t>
      </w:r>
      <w:r w:rsidR="00C70CF1" w:rsidRPr="00915F77">
        <w:rPr>
          <w:rFonts w:ascii="Open Sans" w:hAnsi="Open Sans" w:cs="Open Sans"/>
          <w:sz w:val="21"/>
          <w:szCs w:val="21"/>
        </w:rPr>
        <w:t xml:space="preserve">di New York, il </w:t>
      </w:r>
      <w:r w:rsidR="00273F21" w:rsidRPr="00915F77">
        <w:rPr>
          <w:rFonts w:ascii="Open Sans" w:hAnsi="Open Sans" w:cs="Open Sans"/>
          <w:sz w:val="21"/>
          <w:szCs w:val="21"/>
        </w:rPr>
        <w:t>F</w:t>
      </w:r>
      <w:r w:rsidR="00C70CF1" w:rsidRPr="00915F77">
        <w:rPr>
          <w:rFonts w:ascii="Open Sans" w:hAnsi="Open Sans" w:cs="Open Sans"/>
          <w:sz w:val="21"/>
          <w:szCs w:val="21"/>
        </w:rPr>
        <w:t xml:space="preserve">estival di Lucerna, il </w:t>
      </w:r>
      <w:r w:rsidR="00273F21" w:rsidRPr="00915F77">
        <w:rPr>
          <w:rFonts w:ascii="Open Sans" w:hAnsi="Open Sans" w:cs="Open Sans"/>
          <w:sz w:val="21"/>
          <w:szCs w:val="21"/>
        </w:rPr>
        <w:t>F</w:t>
      </w:r>
      <w:r w:rsidR="00C70CF1" w:rsidRPr="00915F77">
        <w:rPr>
          <w:rFonts w:ascii="Open Sans" w:hAnsi="Open Sans" w:cs="Open Sans"/>
          <w:sz w:val="21"/>
          <w:szCs w:val="21"/>
        </w:rPr>
        <w:t xml:space="preserve">estival di Salisburgo, il </w:t>
      </w:r>
      <w:r w:rsidR="00273F21" w:rsidRPr="00915F77">
        <w:rPr>
          <w:rFonts w:ascii="Open Sans" w:hAnsi="Open Sans" w:cs="Open Sans"/>
          <w:sz w:val="21"/>
          <w:szCs w:val="21"/>
        </w:rPr>
        <w:t>F</w:t>
      </w:r>
      <w:r w:rsidR="00C70CF1" w:rsidRPr="00915F77">
        <w:rPr>
          <w:rFonts w:ascii="Open Sans" w:hAnsi="Open Sans" w:cs="Open Sans"/>
          <w:sz w:val="21"/>
          <w:szCs w:val="21"/>
        </w:rPr>
        <w:t xml:space="preserve">estival </w:t>
      </w:r>
      <w:r w:rsidR="00460428" w:rsidRPr="00915F77">
        <w:rPr>
          <w:rFonts w:ascii="Open Sans" w:hAnsi="Open Sans" w:cs="Open Sans"/>
          <w:sz w:val="21"/>
          <w:szCs w:val="21"/>
        </w:rPr>
        <w:t>i</w:t>
      </w:r>
      <w:r w:rsidR="00C70CF1" w:rsidRPr="00915F77">
        <w:rPr>
          <w:rFonts w:ascii="Open Sans" w:hAnsi="Open Sans" w:cs="Open Sans"/>
          <w:sz w:val="21"/>
          <w:szCs w:val="21"/>
        </w:rPr>
        <w:t xml:space="preserve">nternazionale di Edimburgo, il </w:t>
      </w:r>
      <w:r w:rsidR="00C70CF1" w:rsidRPr="00915F77">
        <w:rPr>
          <w:rFonts w:ascii="Open Sans" w:hAnsi="Open Sans" w:cs="Open Sans"/>
          <w:i/>
          <w:iCs/>
          <w:sz w:val="21"/>
          <w:szCs w:val="21"/>
        </w:rPr>
        <w:t>Rheingau Musik Festival</w:t>
      </w:r>
      <w:r w:rsidR="0050633A" w:rsidRPr="00915F77">
        <w:rPr>
          <w:rFonts w:ascii="Open Sans" w:hAnsi="Open Sans" w:cs="Open Sans"/>
          <w:sz w:val="21"/>
          <w:szCs w:val="21"/>
        </w:rPr>
        <w:t xml:space="preserve"> e </w:t>
      </w:r>
      <w:r w:rsidR="00C70CF1" w:rsidRPr="00915F77">
        <w:rPr>
          <w:rFonts w:ascii="Open Sans" w:hAnsi="Open Sans" w:cs="Open Sans"/>
          <w:sz w:val="21"/>
          <w:szCs w:val="21"/>
        </w:rPr>
        <w:t xml:space="preserve">il </w:t>
      </w:r>
      <w:proofErr w:type="spellStart"/>
      <w:r w:rsidR="00C70CF1" w:rsidRPr="00915F77">
        <w:rPr>
          <w:rFonts w:ascii="Open Sans" w:hAnsi="Open Sans" w:cs="Open Sans"/>
          <w:i/>
          <w:iCs/>
          <w:sz w:val="21"/>
          <w:szCs w:val="21"/>
        </w:rPr>
        <w:t>Beethovenfest</w:t>
      </w:r>
      <w:proofErr w:type="spellEnd"/>
      <w:r w:rsidR="00C70CF1" w:rsidRPr="00915F77">
        <w:rPr>
          <w:rFonts w:ascii="Open Sans" w:hAnsi="Open Sans" w:cs="Open Sans"/>
          <w:sz w:val="21"/>
          <w:szCs w:val="21"/>
        </w:rPr>
        <w:t xml:space="preserve"> di Bonn.</w:t>
      </w:r>
      <w:bookmarkEnd w:id="0"/>
    </w:p>
    <w:p w14:paraId="0F17DA18" w14:textId="75F56BF2" w:rsidR="00B16AA3" w:rsidRPr="009435A1" w:rsidRDefault="0059096D" w:rsidP="00B16AA3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  <w:r w:rsidRPr="009435A1">
        <w:rPr>
          <w:rFonts w:ascii="Open Sans" w:hAnsi="Open Sans" w:cs="Open Sans"/>
          <w:sz w:val="21"/>
          <w:szCs w:val="21"/>
        </w:rPr>
        <w:t xml:space="preserve">Questa stagione lo vede apparire alla </w:t>
      </w:r>
      <w:r w:rsidR="00B16AA3" w:rsidRPr="009435A1">
        <w:rPr>
          <w:rFonts w:ascii="Open Sans" w:hAnsi="Open Sans" w:cs="Open Sans"/>
          <w:i/>
          <w:iCs/>
          <w:sz w:val="21"/>
          <w:szCs w:val="21"/>
        </w:rPr>
        <w:t>Philharmonie</w:t>
      </w:r>
      <w:r w:rsidR="00B16AA3" w:rsidRPr="009435A1">
        <w:rPr>
          <w:rFonts w:ascii="Open Sans" w:hAnsi="Open Sans" w:cs="Open Sans"/>
          <w:sz w:val="21"/>
          <w:szCs w:val="21"/>
        </w:rPr>
        <w:t xml:space="preserve"> </w:t>
      </w:r>
      <w:r w:rsidRPr="009435A1">
        <w:rPr>
          <w:rFonts w:ascii="Open Sans" w:hAnsi="Open Sans" w:cs="Open Sans"/>
          <w:sz w:val="21"/>
          <w:szCs w:val="21"/>
        </w:rPr>
        <w:t xml:space="preserve">di Parigi in una serie di sei </w:t>
      </w:r>
      <w:r w:rsidR="00CE24B0" w:rsidRPr="009435A1">
        <w:rPr>
          <w:rFonts w:ascii="Open Sans" w:hAnsi="Open Sans" w:cs="Open Sans"/>
          <w:sz w:val="21"/>
          <w:szCs w:val="21"/>
        </w:rPr>
        <w:t>esibizioni</w:t>
      </w:r>
      <w:r w:rsidR="00B16AA3" w:rsidRPr="009435A1">
        <w:rPr>
          <w:rFonts w:ascii="Open Sans" w:hAnsi="Open Sans" w:cs="Open Sans"/>
          <w:sz w:val="21"/>
          <w:szCs w:val="21"/>
        </w:rPr>
        <w:t xml:space="preserve">, </w:t>
      </w:r>
      <w:r w:rsidR="00735A95" w:rsidRPr="009435A1">
        <w:rPr>
          <w:rFonts w:ascii="Open Sans" w:hAnsi="Open Sans" w:cs="Open Sans"/>
          <w:sz w:val="21"/>
          <w:szCs w:val="21"/>
        </w:rPr>
        <w:t xml:space="preserve">con la </w:t>
      </w:r>
      <w:r w:rsidR="00B16AA3" w:rsidRPr="009435A1">
        <w:rPr>
          <w:rFonts w:ascii="Open Sans" w:hAnsi="Open Sans" w:cs="Open Sans"/>
          <w:i/>
          <w:iCs/>
          <w:sz w:val="21"/>
          <w:szCs w:val="21"/>
        </w:rPr>
        <w:t>London Symphony Orchestra</w:t>
      </w:r>
      <w:r w:rsidR="00B16AA3" w:rsidRPr="009435A1">
        <w:rPr>
          <w:rFonts w:ascii="Open Sans" w:hAnsi="Open Sans" w:cs="Open Sans"/>
          <w:sz w:val="21"/>
          <w:szCs w:val="21"/>
        </w:rPr>
        <w:t xml:space="preserve"> </w:t>
      </w:r>
      <w:r w:rsidR="00735A95" w:rsidRPr="009435A1">
        <w:rPr>
          <w:rFonts w:ascii="Open Sans" w:hAnsi="Open Sans" w:cs="Open Sans"/>
          <w:sz w:val="21"/>
          <w:szCs w:val="21"/>
        </w:rPr>
        <w:t xml:space="preserve">sia a Londra sia in tour in Europa, con la </w:t>
      </w:r>
      <w:r w:rsidR="00B16AA3" w:rsidRPr="009435A1">
        <w:rPr>
          <w:rFonts w:ascii="Open Sans" w:hAnsi="Open Sans" w:cs="Open Sans"/>
          <w:sz w:val="21"/>
          <w:szCs w:val="21"/>
        </w:rPr>
        <w:t xml:space="preserve">Minnesota Orchestra, </w:t>
      </w:r>
      <w:r w:rsidR="00735A95" w:rsidRPr="009435A1">
        <w:rPr>
          <w:rFonts w:ascii="Open Sans" w:hAnsi="Open Sans" w:cs="Open Sans"/>
          <w:sz w:val="21"/>
          <w:szCs w:val="21"/>
        </w:rPr>
        <w:t>la Filarmonica Ceca</w:t>
      </w:r>
      <w:r w:rsidR="00B16AA3" w:rsidRPr="009435A1">
        <w:rPr>
          <w:rFonts w:ascii="Open Sans" w:hAnsi="Open Sans" w:cs="Open Sans"/>
          <w:sz w:val="21"/>
          <w:szCs w:val="21"/>
        </w:rPr>
        <w:t xml:space="preserve">, </w:t>
      </w:r>
      <w:r w:rsidR="00735A95" w:rsidRPr="009435A1">
        <w:rPr>
          <w:rFonts w:ascii="Open Sans" w:hAnsi="Open Sans" w:cs="Open Sans"/>
          <w:sz w:val="21"/>
          <w:szCs w:val="21"/>
        </w:rPr>
        <w:t xml:space="preserve">la </w:t>
      </w:r>
      <w:proofErr w:type="spellStart"/>
      <w:r w:rsidR="00B16AA3" w:rsidRPr="009435A1">
        <w:rPr>
          <w:rFonts w:ascii="Open Sans" w:hAnsi="Open Sans" w:cs="Open Sans"/>
          <w:i/>
          <w:iCs/>
          <w:sz w:val="21"/>
          <w:szCs w:val="21"/>
        </w:rPr>
        <w:t>Kammerorchester</w:t>
      </w:r>
      <w:proofErr w:type="spellEnd"/>
      <w:r w:rsidR="00B16AA3" w:rsidRPr="009435A1">
        <w:rPr>
          <w:rFonts w:ascii="Open Sans" w:hAnsi="Open Sans" w:cs="Open Sans"/>
          <w:i/>
          <w:iCs/>
          <w:sz w:val="21"/>
          <w:szCs w:val="21"/>
        </w:rPr>
        <w:t xml:space="preserve"> Basel</w:t>
      </w:r>
      <w:r w:rsidR="00B16AA3" w:rsidRPr="009435A1">
        <w:rPr>
          <w:rFonts w:ascii="Open Sans" w:hAnsi="Open Sans" w:cs="Open Sans"/>
          <w:sz w:val="21"/>
          <w:szCs w:val="21"/>
        </w:rPr>
        <w:t xml:space="preserve">, </w:t>
      </w:r>
      <w:r w:rsidR="00735A95" w:rsidRPr="009435A1">
        <w:rPr>
          <w:rFonts w:ascii="Open Sans" w:hAnsi="Open Sans" w:cs="Open Sans"/>
          <w:sz w:val="21"/>
          <w:szCs w:val="21"/>
        </w:rPr>
        <w:t xml:space="preserve">la Filarmonica dei Paesi Bassi, </w:t>
      </w:r>
      <w:r w:rsidR="00985F6C" w:rsidRPr="009435A1">
        <w:rPr>
          <w:rFonts w:ascii="Open Sans" w:hAnsi="Open Sans" w:cs="Open Sans"/>
          <w:sz w:val="21"/>
          <w:szCs w:val="21"/>
        </w:rPr>
        <w:t xml:space="preserve">la Sinfonica di Lucerna, la Filarmonica della Scala, </w:t>
      </w:r>
      <w:proofErr w:type="spellStart"/>
      <w:r w:rsidR="00985F6C" w:rsidRPr="009435A1">
        <w:rPr>
          <w:rFonts w:ascii="Open Sans" w:hAnsi="Open Sans" w:cs="Open Sans"/>
          <w:sz w:val="21"/>
          <w:szCs w:val="21"/>
        </w:rPr>
        <w:t>l’</w:t>
      </w:r>
      <w:r w:rsidR="00B16AA3" w:rsidRPr="009435A1">
        <w:rPr>
          <w:rFonts w:ascii="Open Sans" w:hAnsi="Open Sans" w:cs="Open Sans"/>
          <w:i/>
          <w:iCs/>
          <w:sz w:val="21"/>
          <w:szCs w:val="21"/>
        </w:rPr>
        <w:t>Orchestre</w:t>
      </w:r>
      <w:proofErr w:type="spellEnd"/>
      <w:r w:rsidR="00B16AA3" w:rsidRPr="009435A1">
        <w:rPr>
          <w:rFonts w:ascii="Open Sans" w:hAnsi="Open Sans" w:cs="Open Sans"/>
          <w:i/>
          <w:iCs/>
          <w:sz w:val="21"/>
          <w:szCs w:val="21"/>
        </w:rPr>
        <w:t xml:space="preserve"> de la Suisse Romande</w:t>
      </w:r>
      <w:r w:rsidR="00B16AA3" w:rsidRPr="009435A1">
        <w:rPr>
          <w:rFonts w:ascii="Open Sans" w:hAnsi="Open Sans" w:cs="Open Sans"/>
          <w:sz w:val="21"/>
          <w:szCs w:val="21"/>
        </w:rPr>
        <w:t xml:space="preserve">, </w:t>
      </w:r>
      <w:r w:rsidR="00FC0295" w:rsidRPr="009435A1">
        <w:rPr>
          <w:rFonts w:ascii="Open Sans" w:hAnsi="Open Sans" w:cs="Open Sans"/>
          <w:sz w:val="21"/>
          <w:szCs w:val="21"/>
        </w:rPr>
        <w:t xml:space="preserve">la </w:t>
      </w:r>
      <w:r w:rsidR="009435A1" w:rsidRPr="009435A1">
        <w:rPr>
          <w:rFonts w:ascii="Open Sans" w:hAnsi="Open Sans" w:cs="Open Sans"/>
          <w:i/>
          <w:iCs/>
          <w:sz w:val="21"/>
          <w:szCs w:val="21"/>
        </w:rPr>
        <w:t xml:space="preserve">WDR </w:t>
      </w:r>
      <w:proofErr w:type="spellStart"/>
      <w:r w:rsidR="009435A1" w:rsidRPr="009435A1">
        <w:rPr>
          <w:rFonts w:ascii="Open Sans" w:hAnsi="Open Sans" w:cs="Open Sans"/>
          <w:i/>
          <w:iCs/>
          <w:sz w:val="21"/>
          <w:szCs w:val="21"/>
        </w:rPr>
        <w:t>Sinfonieorcheste</w:t>
      </w:r>
      <w:r w:rsidR="009435A1" w:rsidRPr="009435A1">
        <w:rPr>
          <w:rFonts w:ascii="Open Sans" w:hAnsi="Open Sans" w:cs="Open Sans"/>
          <w:i/>
          <w:iCs/>
          <w:sz w:val="21"/>
          <w:szCs w:val="21"/>
        </w:rPr>
        <w:t>r</w:t>
      </w:r>
      <w:proofErr w:type="spellEnd"/>
      <w:r w:rsidR="009435A1" w:rsidRPr="009435A1">
        <w:rPr>
          <w:rFonts w:ascii="Open Sans" w:hAnsi="Open Sans" w:cs="Open Sans"/>
          <w:sz w:val="21"/>
          <w:szCs w:val="21"/>
        </w:rPr>
        <w:t xml:space="preserve"> </w:t>
      </w:r>
      <w:r w:rsidR="00FC0295" w:rsidRPr="009435A1">
        <w:rPr>
          <w:rFonts w:ascii="Open Sans" w:hAnsi="Open Sans" w:cs="Open Sans"/>
          <w:sz w:val="21"/>
          <w:szCs w:val="21"/>
        </w:rPr>
        <w:t>e la</w:t>
      </w:r>
      <w:r w:rsidR="00B16AA3" w:rsidRPr="009435A1">
        <w:rPr>
          <w:rFonts w:ascii="Open Sans" w:hAnsi="Open Sans" w:cs="Open Sans"/>
          <w:sz w:val="21"/>
          <w:szCs w:val="21"/>
        </w:rPr>
        <w:t xml:space="preserve"> </w:t>
      </w:r>
      <w:r w:rsidR="00B16AA3" w:rsidRPr="009435A1">
        <w:rPr>
          <w:rFonts w:ascii="Open Sans" w:hAnsi="Open Sans" w:cs="Open Sans"/>
          <w:i/>
          <w:iCs/>
          <w:sz w:val="21"/>
          <w:szCs w:val="21"/>
        </w:rPr>
        <w:t>Seattle Symphony</w:t>
      </w:r>
      <w:r w:rsidR="00B16AA3" w:rsidRPr="009435A1">
        <w:rPr>
          <w:rFonts w:ascii="Open Sans" w:hAnsi="Open Sans" w:cs="Open Sans"/>
          <w:sz w:val="21"/>
          <w:szCs w:val="21"/>
        </w:rPr>
        <w:t xml:space="preserve">. </w:t>
      </w:r>
    </w:p>
    <w:p w14:paraId="4B5FD31E" w14:textId="77777777" w:rsidR="00C03CB3" w:rsidRDefault="009D282B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  <w:r w:rsidRPr="00915F77">
        <w:rPr>
          <w:rFonts w:ascii="Open Sans" w:hAnsi="Open Sans" w:cs="Open Sans"/>
          <w:sz w:val="21"/>
          <w:szCs w:val="21"/>
        </w:rPr>
        <w:t>B</w:t>
      </w:r>
      <w:r w:rsidR="003E79AF" w:rsidRPr="00915F77">
        <w:rPr>
          <w:rFonts w:ascii="Open Sans" w:hAnsi="Open Sans" w:cs="Open Sans"/>
          <w:sz w:val="21"/>
          <w:szCs w:val="21"/>
        </w:rPr>
        <w:t>ertrand Chamayou h</w:t>
      </w:r>
      <w:r w:rsidR="005F051A" w:rsidRPr="00915F77">
        <w:rPr>
          <w:rFonts w:ascii="Open Sans" w:hAnsi="Open Sans" w:cs="Open Sans"/>
          <w:sz w:val="21"/>
          <w:szCs w:val="21"/>
        </w:rPr>
        <w:t xml:space="preserve">a collaborato </w:t>
      </w:r>
      <w:r w:rsidR="009D0765" w:rsidRPr="00915F77">
        <w:rPr>
          <w:rFonts w:ascii="Open Sans" w:hAnsi="Open Sans" w:cs="Open Sans"/>
          <w:sz w:val="21"/>
          <w:szCs w:val="21"/>
        </w:rPr>
        <w:t xml:space="preserve">in passato </w:t>
      </w:r>
      <w:r w:rsidR="005F051A" w:rsidRPr="00915F77">
        <w:rPr>
          <w:rFonts w:ascii="Open Sans" w:hAnsi="Open Sans" w:cs="Open Sans"/>
          <w:sz w:val="21"/>
          <w:szCs w:val="21"/>
        </w:rPr>
        <w:t>con orchestr</w:t>
      </w:r>
      <w:r w:rsidR="00912364" w:rsidRPr="00915F77">
        <w:rPr>
          <w:rFonts w:ascii="Open Sans" w:hAnsi="Open Sans" w:cs="Open Sans"/>
          <w:sz w:val="21"/>
          <w:szCs w:val="21"/>
        </w:rPr>
        <w:t>e</w:t>
      </w:r>
      <w:r w:rsidR="005F051A" w:rsidRPr="00915F77">
        <w:rPr>
          <w:rFonts w:ascii="Open Sans" w:hAnsi="Open Sans" w:cs="Open Sans"/>
          <w:sz w:val="21"/>
          <w:szCs w:val="21"/>
        </w:rPr>
        <w:t xml:space="preserve"> del calibro d</w:t>
      </w:r>
      <w:r w:rsidR="003A28D4" w:rsidRPr="00915F77">
        <w:rPr>
          <w:rFonts w:ascii="Open Sans" w:hAnsi="Open Sans" w:cs="Open Sans"/>
          <w:sz w:val="21"/>
          <w:szCs w:val="21"/>
        </w:rPr>
        <w:t xml:space="preserve">ella </w:t>
      </w:r>
      <w:r w:rsidR="005F051A" w:rsidRPr="00915F77">
        <w:rPr>
          <w:rFonts w:ascii="Open Sans" w:hAnsi="Open Sans" w:cs="Open Sans"/>
          <w:sz w:val="21"/>
          <w:szCs w:val="21"/>
        </w:rPr>
        <w:t xml:space="preserve">Filarmonica di </w:t>
      </w:r>
      <w:r w:rsidR="00615FBA" w:rsidRPr="00915F77">
        <w:rPr>
          <w:rFonts w:ascii="Open Sans" w:hAnsi="Open Sans" w:cs="Open Sans"/>
          <w:sz w:val="21"/>
          <w:szCs w:val="21"/>
        </w:rPr>
        <w:t>Rotterdam</w:t>
      </w:r>
      <w:r w:rsidR="005F051A" w:rsidRPr="00915F77">
        <w:rPr>
          <w:rFonts w:ascii="Open Sans" w:hAnsi="Open Sans" w:cs="Open Sans"/>
          <w:sz w:val="21"/>
          <w:szCs w:val="21"/>
        </w:rPr>
        <w:t xml:space="preserve">, </w:t>
      </w:r>
      <w:r w:rsidR="00A611F5" w:rsidRPr="00915F77">
        <w:rPr>
          <w:rFonts w:ascii="Open Sans" w:hAnsi="Open Sans" w:cs="Open Sans"/>
          <w:sz w:val="21"/>
          <w:szCs w:val="21"/>
        </w:rPr>
        <w:t xml:space="preserve">la </w:t>
      </w:r>
      <w:r w:rsidR="00615FBA" w:rsidRPr="00915F77">
        <w:rPr>
          <w:rFonts w:ascii="Open Sans" w:hAnsi="Open Sans" w:cs="Open Sans"/>
          <w:i/>
          <w:iCs/>
          <w:sz w:val="21"/>
          <w:szCs w:val="21"/>
        </w:rPr>
        <w:t xml:space="preserve">Deutsche </w:t>
      </w:r>
      <w:proofErr w:type="spellStart"/>
      <w:r w:rsidR="00615FBA" w:rsidRPr="00915F77">
        <w:rPr>
          <w:rFonts w:ascii="Open Sans" w:hAnsi="Open Sans" w:cs="Open Sans"/>
          <w:i/>
          <w:iCs/>
          <w:sz w:val="21"/>
          <w:szCs w:val="21"/>
        </w:rPr>
        <w:t>Kammerphilharmonie</w:t>
      </w:r>
      <w:proofErr w:type="spellEnd"/>
      <w:r w:rsidR="00615FBA" w:rsidRPr="00915F77">
        <w:rPr>
          <w:rFonts w:ascii="Open Sans" w:hAnsi="Open Sans" w:cs="Open Sans"/>
          <w:sz w:val="21"/>
          <w:szCs w:val="21"/>
        </w:rPr>
        <w:t xml:space="preserve"> </w:t>
      </w:r>
      <w:r w:rsidR="00460428" w:rsidRPr="00915F77">
        <w:rPr>
          <w:rFonts w:ascii="Open Sans" w:hAnsi="Open Sans" w:cs="Open Sans"/>
          <w:sz w:val="21"/>
          <w:szCs w:val="21"/>
        </w:rPr>
        <w:t xml:space="preserve">di </w:t>
      </w:r>
      <w:r w:rsidR="00615FBA" w:rsidRPr="00915F77">
        <w:rPr>
          <w:rFonts w:ascii="Open Sans" w:hAnsi="Open Sans" w:cs="Open Sans"/>
          <w:sz w:val="21"/>
          <w:szCs w:val="21"/>
        </w:rPr>
        <w:t xml:space="preserve">Bremen, </w:t>
      </w:r>
      <w:r w:rsidR="00A611F5" w:rsidRPr="00915F77">
        <w:rPr>
          <w:rFonts w:ascii="Open Sans" w:hAnsi="Open Sans" w:cs="Open Sans"/>
          <w:sz w:val="21"/>
          <w:szCs w:val="21"/>
        </w:rPr>
        <w:t xml:space="preserve">la </w:t>
      </w:r>
      <w:proofErr w:type="spellStart"/>
      <w:r w:rsidR="00615FBA" w:rsidRPr="00915F77">
        <w:rPr>
          <w:rFonts w:ascii="Open Sans" w:hAnsi="Open Sans" w:cs="Open Sans"/>
          <w:i/>
          <w:iCs/>
          <w:sz w:val="21"/>
          <w:szCs w:val="21"/>
        </w:rPr>
        <w:t>hr-Sinfonieorchester</w:t>
      </w:r>
      <w:proofErr w:type="spellEnd"/>
      <w:r w:rsidR="00615FBA" w:rsidRPr="00915F77">
        <w:rPr>
          <w:rFonts w:ascii="Open Sans" w:hAnsi="Open Sans" w:cs="Open Sans"/>
          <w:sz w:val="21"/>
          <w:szCs w:val="21"/>
        </w:rPr>
        <w:t xml:space="preserve">, </w:t>
      </w:r>
      <w:r w:rsidR="00A611F5" w:rsidRPr="00915F77">
        <w:rPr>
          <w:rFonts w:ascii="Open Sans" w:hAnsi="Open Sans" w:cs="Open Sans"/>
          <w:sz w:val="21"/>
          <w:szCs w:val="21"/>
        </w:rPr>
        <w:t xml:space="preserve">la </w:t>
      </w:r>
      <w:r w:rsidR="00615FBA" w:rsidRPr="00915F77">
        <w:rPr>
          <w:rFonts w:ascii="Open Sans" w:hAnsi="Open Sans" w:cs="Open Sans"/>
          <w:i/>
          <w:iCs/>
          <w:sz w:val="21"/>
          <w:szCs w:val="21"/>
        </w:rPr>
        <w:t xml:space="preserve">WDR </w:t>
      </w:r>
      <w:proofErr w:type="spellStart"/>
      <w:r w:rsidR="00615FBA" w:rsidRPr="00915F77">
        <w:rPr>
          <w:rFonts w:ascii="Open Sans" w:hAnsi="Open Sans" w:cs="Open Sans"/>
          <w:i/>
          <w:iCs/>
          <w:sz w:val="21"/>
          <w:szCs w:val="21"/>
        </w:rPr>
        <w:t>Sinfonieorchester</w:t>
      </w:r>
      <w:proofErr w:type="spellEnd"/>
      <w:r w:rsidR="00615FBA" w:rsidRPr="00915F77">
        <w:rPr>
          <w:rFonts w:ascii="Open Sans" w:hAnsi="Open Sans" w:cs="Open Sans"/>
          <w:sz w:val="21"/>
          <w:szCs w:val="21"/>
        </w:rPr>
        <w:t xml:space="preserve"> </w:t>
      </w:r>
      <w:r w:rsidR="005F051A" w:rsidRPr="00915F77">
        <w:rPr>
          <w:rFonts w:ascii="Open Sans" w:hAnsi="Open Sans" w:cs="Open Sans"/>
          <w:sz w:val="21"/>
          <w:szCs w:val="21"/>
        </w:rPr>
        <w:t>di Colonia</w:t>
      </w:r>
      <w:r w:rsidR="00615FBA" w:rsidRPr="00915F77">
        <w:rPr>
          <w:rFonts w:ascii="Open Sans" w:hAnsi="Open Sans" w:cs="Open Sans"/>
          <w:sz w:val="21"/>
          <w:szCs w:val="21"/>
        </w:rPr>
        <w:t>,</w:t>
      </w:r>
      <w:r w:rsidR="00C70CF1" w:rsidRPr="00915F77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A611F5" w:rsidRPr="00915F77">
        <w:rPr>
          <w:rFonts w:ascii="Open Sans" w:hAnsi="Open Sans" w:cs="Open Sans"/>
          <w:sz w:val="21"/>
          <w:szCs w:val="21"/>
        </w:rPr>
        <w:t>l’</w:t>
      </w:r>
      <w:r w:rsidR="00C70CF1" w:rsidRPr="00915F77">
        <w:rPr>
          <w:rFonts w:ascii="Open Sans" w:hAnsi="Open Sans" w:cs="Open Sans"/>
          <w:i/>
          <w:iCs/>
          <w:sz w:val="21"/>
          <w:szCs w:val="21"/>
        </w:rPr>
        <w:t>Orchestre</w:t>
      </w:r>
      <w:proofErr w:type="spellEnd"/>
      <w:r w:rsidR="00C70CF1" w:rsidRPr="00915F77">
        <w:rPr>
          <w:rFonts w:ascii="Open Sans" w:hAnsi="Open Sans" w:cs="Open Sans"/>
          <w:i/>
          <w:iCs/>
          <w:sz w:val="21"/>
          <w:szCs w:val="21"/>
        </w:rPr>
        <w:t xml:space="preserve"> de Paris</w:t>
      </w:r>
      <w:r w:rsidR="00C70CF1" w:rsidRPr="00915F77">
        <w:rPr>
          <w:rFonts w:ascii="Open Sans" w:hAnsi="Open Sans" w:cs="Open Sans"/>
          <w:sz w:val="21"/>
          <w:szCs w:val="21"/>
        </w:rPr>
        <w:t>,</w:t>
      </w:r>
      <w:r w:rsidR="00C03CB3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C03CB3" w:rsidRPr="006F1034">
        <w:rPr>
          <w:rFonts w:ascii="Open Sans" w:hAnsi="Open Sans" w:cs="Open Sans"/>
          <w:sz w:val="21"/>
          <w:szCs w:val="21"/>
        </w:rPr>
        <w:t>l’</w:t>
      </w:r>
      <w:r w:rsidR="00C03CB3" w:rsidRPr="006F1034">
        <w:rPr>
          <w:rFonts w:ascii="Open Sans" w:hAnsi="Open Sans" w:cs="Open Sans"/>
          <w:i/>
          <w:iCs/>
          <w:sz w:val="21"/>
          <w:szCs w:val="21"/>
        </w:rPr>
        <w:t>Orchestre</w:t>
      </w:r>
      <w:proofErr w:type="spellEnd"/>
      <w:r w:rsidR="00C03CB3" w:rsidRPr="006F1034">
        <w:rPr>
          <w:rFonts w:ascii="Open Sans" w:hAnsi="Open Sans" w:cs="Open Sans"/>
          <w:i/>
          <w:iCs/>
          <w:sz w:val="21"/>
          <w:szCs w:val="21"/>
        </w:rPr>
        <w:t xml:space="preserve"> des </w:t>
      </w:r>
      <w:proofErr w:type="spellStart"/>
      <w:r w:rsidR="00C03CB3" w:rsidRPr="006F1034">
        <w:rPr>
          <w:rFonts w:ascii="Open Sans" w:hAnsi="Open Sans" w:cs="Open Sans"/>
          <w:i/>
          <w:iCs/>
          <w:sz w:val="21"/>
          <w:szCs w:val="21"/>
        </w:rPr>
        <w:t>Champs-Elysees</w:t>
      </w:r>
      <w:proofErr w:type="spellEnd"/>
      <w:r w:rsidR="00C03CB3">
        <w:rPr>
          <w:rFonts w:ascii="Open Sans" w:hAnsi="Open Sans" w:cs="Open Sans"/>
          <w:sz w:val="21"/>
          <w:szCs w:val="21"/>
        </w:rPr>
        <w:t xml:space="preserve">, </w:t>
      </w:r>
      <w:r w:rsidR="00A611F5" w:rsidRPr="00915F77">
        <w:rPr>
          <w:rFonts w:ascii="Open Sans" w:hAnsi="Open Sans" w:cs="Open Sans"/>
          <w:sz w:val="21"/>
          <w:szCs w:val="21"/>
        </w:rPr>
        <w:t xml:space="preserve">la </w:t>
      </w:r>
      <w:r w:rsidR="00D20C98">
        <w:rPr>
          <w:rFonts w:ascii="Open Sans" w:hAnsi="Open Sans" w:cs="Open Sans"/>
          <w:sz w:val="21"/>
          <w:szCs w:val="21"/>
        </w:rPr>
        <w:t xml:space="preserve">Sinfonica </w:t>
      </w:r>
      <w:r w:rsidR="00615FBA" w:rsidRPr="00915F77">
        <w:rPr>
          <w:rFonts w:ascii="Open Sans" w:hAnsi="Open Sans" w:cs="Open Sans"/>
          <w:sz w:val="21"/>
          <w:szCs w:val="21"/>
        </w:rPr>
        <w:t>NHK</w:t>
      </w:r>
      <w:r w:rsidR="00C70CF1" w:rsidRPr="00915F77">
        <w:rPr>
          <w:rFonts w:ascii="Open Sans" w:hAnsi="Open Sans" w:cs="Open Sans"/>
          <w:sz w:val="21"/>
          <w:szCs w:val="21"/>
        </w:rPr>
        <w:t xml:space="preserve">, </w:t>
      </w:r>
      <w:r w:rsidR="00A611F5" w:rsidRPr="00915F77">
        <w:rPr>
          <w:rFonts w:ascii="Open Sans" w:hAnsi="Open Sans" w:cs="Open Sans"/>
          <w:sz w:val="21"/>
          <w:szCs w:val="21"/>
        </w:rPr>
        <w:t xml:space="preserve">la </w:t>
      </w:r>
      <w:r w:rsidR="00C70CF1" w:rsidRPr="00D20C98">
        <w:rPr>
          <w:rFonts w:ascii="Open Sans" w:hAnsi="Open Sans" w:cs="Open Sans"/>
          <w:i/>
          <w:iCs/>
          <w:sz w:val="21"/>
          <w:szCs w:val="21"/>
        </w:rPr>
        <w:t>Seattle Symphony</w:t>
      </w:r>
      <w:r w:rsidR="00C70CF1" w:rsidRPr="00915F77">
        <w:rPr>
          <w:rFonts w:ascii="Open Sans" w:hAnsi="Open Sans" w:cs="Open Sans"/>
          <w:sz w:val="21"/>
          <w:szCs w:val="21"/>
        </w:rPr>
        <w:t xml:space="preserve">, </w:t>
      </w:r>
      <w:r w:rsidR="00A611F5" w:rsidRPr="00915F77">
        <w:rPr>
          <w:rFonts w:ascii="Open Sans" w:hAnsi="Open Sans" w:cs="Open Sans"/>
          <w:sz w:val="21"/>
          <w:szCs w:val="21"/>
        </w:rPr>
        <w:t xml:space="preserve">la </w:t>
      </w:r>
      <w:r w:rsidR="00D20C98">
        <w:rPr>
          <w:rFonts w:ascii="Open Sans" w:hAnsi="Open Sans" w:cs="Open Sans"/>
          <w:sz w:val="21"/>
          <w:szCs w:val="21"/>
        </w:rPr>
        <w:t>Filarmonica di Seoul</w:t>
      </w:r>
      <w:r w:rsidR="00C70CF1" w:rsidRPr="00915F77">
        <w:rPr>
          <w:rFonts w:ascii="Open Sans" w:hAnsi="Open Sans" w:cs="Open Sans"/>
          <w:sz w:val="21"/>
          <w:szCs w:val="21"/>
        </w:rPr>
        <w:t>,</w:t>
      </w:r>
      <w:r w:rsidR="00A611F5" w:rsidRPr="00915F77">
        <w:rPr>
          <w:rFonts w:ascii="Open Sans" w:hAnsi="Open Sans" w:cs="Open Sans"/>
          <w:sz w:val="21"/>
          <w:szCs w:val="21"/>
        </w:rPr>
        <w:t xml:space="preserve"> la</w:t>
      </w:r>
      <w:r w:rsidR="00C70CF1" w:rsidRPr="00915F77">
        <w:rPr>
          <w:rFonts w:ascii="Open Sans" w:hAnsi="Open Sans" w:cs="Open Sans"/>
          <w:sz w:val="21"/>
          <w:szCs w:val="21"/>
        </w:rPr>
        <w:t xml:space="preserve"> </w:t>
      </w:r>
      <w:r w:rsidR="00C70CF1" w:rsidRPr="00D20C98">
        <w:rPr>
          <w:rFonts w:ascii="Open Sans" w:hAnsi="Open Sans" w:cs="Open Sans"/>
          <w:i/>
          <w:iCs/>
          <w:sz w:val="21"/>
          <w:szCs w:val="21"/>
        </w:rPr>
        <w:t>Cleveland Orchestra</w:t>
      </w:r>
      <w:r w:rsidR="00C70CF1" w:rsidRPr="00915F77">
        <w:rPr>
          <w:rFonts w:ascii="Open Sans" w:hAnsi="Open Sans" w:cs="Open Sans"/>
          <w:sz w:val="21"/>
          <w:szCs w:val="21"/>
        </w:rPr>
        <w:t xml:space="preserve">, </w:t>
      </w:r>
      <w:r w:rsidR="00A611F5" w:rsidRPr="00915F77">
        <w:rPr>
          <w:rFonts w:ascii="Open Sans" w:hAnsi="Open Sans" w:cs="Open Sans"/>
          <w:sz w:val="21"/>
          <w:szCs w:val="21"/>
        </w:rPr>
        <w:t>l’</w:t>
      </w:r>
      <w:r w:rsidR="00C70CF1" w:rsidRPr="00915F77">
        <w:rPr>
          <w:rFonts w:ascii="Open Sans" w:hAnsi="Open Sans" w:cs="Open Sans"/>
          <w:sz w:val="21"/>
          <w:szCs w:val="21"/>
        </w:rPr>
        <w:t xml:space="preserve">Orchestra dell’Accademia Nazionale di Santa Cecilia e </w:t>
      </w:r>
      <w:r w:rsidR="00A611F5" w:rsidRPr="00915F77">
        <w:rPr>
          <w:rFonts w:ascii="Open Sans" w:hAnsi="Open Sans" w:cs="Open Sans"/>
          <w:sz w:val="21"/>
          <w:szCs w:val="21"/>
        </w:rPr>
        <w:t>l</w:t>
      </w:r>
      <w:r w:rsidR="00460428" w:rsidRPr="00915F77">
        <w:rPr>
          <w:rFonts w:ascii="Open Sans" w:hAnsi="Open Sans" w:cs="Open Sans"/>
          <w:sz w:val="21"/>
          <w:szCs w:val="21"/>
        </w:rPr>
        <w:t>’Orchestra Sinfonica Nazionale Danese</w:t>
      </w:r>
      <w:r w:rsidR="00C70CF1" w:rsidRPr="00915F77">
        <w:rPr>
          <w:rFonts w:ascii="Open Sans" w:hAnsi="Open Sans" w:cs="Open Sans"/>
          <w:sz w:val="21"/>
          <w:szCs w:val="21"/>
        </w:rPr>
        <w:t xml:space="preserve">. </w:t>
      </w:r>
      <w:r w:rsidR="009D0765" w:rsidRPr="00915F77">
        <w:rPr>
          <w:rFonts w:ascii="Open Sans" w:hAnsi="Open Sans" w:cs="Open Sans"/>
          <w:sz w:val="21"/>
          <w:szCs w:val="21"/>
        </w:rPr>
        <w:t>H</w:t>
      </w:r>
      <w:r w:rsidR="00C70CF1" w:rsidRPr="00915F77">
        <w:rPr>
          <w:rFonts w:ascii="Open Sans" w:hAnsi="Open Sans" w:cs="Open Sans"/>
          <w:sz w:val="21"/>
          <w:szCs w:val="21"/>
        </w:rPr>
        <w:t xml:space="preserve">a </w:t>
      </w:r>
      <w:r w:rsidR="009D0765" w:rsidRPr="00915F77">
        <w:rPr>
          <w:rFonts w:ascii="Open Sans" w:hAnsi="Open Sans" w:cs="Open Sans"/>
          <w:sz w:val="21"/>
          <w:szCs w:val="21"/>
        </w:rPr>
        <w:t>recentemente</w:t>
      </w:r>
      <w:r w:rsidR="00C70CF1" w:rsidRPr="00915F77">
        <w:rPr>
          <w:rFonts w:ascii="Open Sans" w:hAnsi="Open Sans" w:cs="Open Sans"/>
          <w:sz w:val="21"/>
          <w:szCs w:val="21"/>
        </w:rPr>
        <w:t xml:space="preserve"> debuttato con la </w:t>
      </w:r>
      <w:r w:rsidR="00C70CF1" w:rsidRPr="00915F77">
        <w:rPr>
          <w:rFonts w:ascii="Open Sans" w:hAnsi="Open Sans" w:cs="Open Sans"/>
          <w:i/>
          <w:iCs/>
          <w:sz w:val="21"/>
          <w:szCs w:val="21"/>
        </w:rPr>
        <w:t>New York Philharmonic</w:t>
      </w:r>
      <w:r w:rsidR="00C70CF1" w:rsidRPr="00915F77">
        <w:rPr>
          <w:rFonts w:ascii="Open Sans" w:hAnsi="Open Sans" w:cs="Open Sans"/>
          <w:sz w:val="21"/>
          <w:szCs w:val="21"/>
        </w:rPr>
        <w:t>,</w:t>
      </w:r>
      <w:r w:rsidR="003A28D4" w:rsidRPr="00915F77">
        <w:rPr>
          <w:rFonts w:ascii="Open Sans" w:hAnsi="Open Sans" w:cs="Open Sans"/>
          <w:sz w:val="21"/>
          <w:szCs w:val="21"/>
        </w:rPr>
        <w:t xml:space="preserve"> </w:t>
      </w:r>
      <w:r w:rsidR="00BA74DF">
        <w:rPr>
          <w:rFonts w:ascii="Open Sans" w:hAnsi="Open Sans" w:cs="Open Sans"/>
          <w:sz w:val="21"/>
          <w:szCs w:val="21"/>
        </w:rPr>
        <w:t xml:space="preserve">la </w:t>
      </w:r>
      <w:r w:rsidR="00BA74DF" w:rsidRPr="00BA74DF">
        <w:rPr>
          <w:rFonts w:ascii="Open Sans" w:hAnsi="Open Sans" w:cs="Open Sans"/>
          <w:i/>
          <w:iCs/>
          <w:sz w:val="21"/>
          <w:szCs w:val="21"/>
        </w:rPr>
        <w:t>Chicago Symphony Orchestra</w:t>
      </w:r>
      <w:r w:rsidR="003A28D4" w:rsidRPr="00915F77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="003A28D4" w:rsidRPr="00915F77">
        <w:rPr>
          <w:rFonts w:ascii="Open Sans" w:hAnsi="Open Sans" w:cs="Open Sans"/>
          <w:sz w:val="21"/>
          <w:szCs w:val="21"/>
        </w:rPr>
        <w:t>l’</w:t>
      </w:r>
      <w:r w:rsidR="003A28D4" w:rsidRPr="00915F77">
        <w:rPr>
          <w:rFonts w:ascii="Open Sans" w:hAnsi="Open Sans" w:cs="Open Sans"/>
          <w:i/>
          <w:iCs/>
          <w:sz w:val="21"/>
          <w:szCs w:val="21"/>
        </w:rPr>
        <w:t>Orchestre</w:t>
      </w:r>
      <w:proofErr w:type="spellEnd"/>
      <w:r w:rsidR="003A28D4" w:rsidRPr="00915F77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3A28D4" w:rsidRPr="00915F77">
        <w:rPr>
          <w:rFonts w:ascii="Open Sans" w:hAnsi="Open Sans" w:cs="Open Sans"/>
          <w:i/>
          <w:iCs/>
          <w:sz w:val="21"/>
          <w:szCs w:val="21"/>
        </w:rPr>
        <w:t>Symphonique</w:t>
      </w:r>
      <w:proofErr w:type="spellEnd"/>
      <w:r w:rsidR="003A28D4" w:rsidRPr="00915F77">
        <w:rPr>
          <w:rFonts w:ascii="Open Sans" w:hAnsi="Open Sans" w:cs="Open Sans"/>
          <w:i/>
          <w:iCs/>
          <w:sz w:val="21"/>
          <w:szCs w:val="21"/>
        </w:rPr>
        <w:t xml:space="preserve"> de Montreal</w:t>
      </w:r>
      <w:r w:rsidR="003A28D4" w:rsidRPr="00915F77">
        <w:rPr>
          <w:rFonts w:ascii="Open Sans" w:hAnsi="Open Sans" w:cs="Open Sans"/>
          <w:sz w:val="21"/>
          <w:szCs w:val="21"/>
        </w:rPr>
        <w:t xml:space="preserve">, la </w:t>
      </w:r>
      <w:r w:rsidR="003A28D4" w:rsidRPr="00915F77">
        <w:rPr>
          <w:rFonts w:ascii="Open Sans" w:hAnsi="Open Sans" w:cs="Open Sans"/>
          <w:i/>
          <w:iCs/>
          <w:sz w:val="21"/>
          <w:szCs w:val="21"/>
        </w:rPr>
        <w:t>Pittsburgh Symphony</w:t>
      </w:r>
      <w:r w:rsidR="00451CA2">
        <w:rPr>
          <w:rFonts w:ascii="Open Sans" w:hAnsi="Open Sans" w:cs="Open Sans"/>
          <w:sz w:val="21"/>
          <w:szCs w:val="21"/>
        </w:rPr>
        <w:t>,</w:t>
      </w:r>
      <w:r w:rsidR="003A28D4" w:rsidRPr="00915F77">
        <w:rPr>
          <w:rFonts w:ascii="Open Sans" w:hAnsi="Open Sans" w:cs="Open Sans"/>
          <w:sz w:val="21"/>
          <w:szCs w:val="21"/>
        </w:rPr>
        <w:t xml:space="preserve"> la </w:t>
      </w:r>
      <w:r w:rsidR="003A28D4" w:rsidRPr="00915F77">
        <w:rPr>
          <w:rFonts w:ascii="Open Sans" w:hAnsi="Open Sans" w:cs="Open Sans"/>
          <w:i/>
          <w:iCs/>
          <w:sz w:val="21"/>
          <w:szCs w:val="21"/>
        </w:rPr>
        <w:t>Budapest Festival Orchestra</w:t>
      </w:r>
      <w:r w:rsidR="003A28D4" w:rsidRPr="00915F77">
        <w:rPr>
          <w:rFonts w:ascii="Open Sans" w:hAnsi="Open Sans" w:cs="Open Sans"/>
          <w:sz w:val="21"/>
          <w:szCs w:val="21"/>
        </w:rPr>
        <w:t xml:space="preserve">, </w:t>
      </w:r>
      <w:r w:rsidR="00072E6B" w:rsidRPr="00915F77">
        <w:rPr>
          <w:rFonts w:ascii="Open Sans" w:hAnsi="Open Sans" w:cs="Open Sans"/>
          <w:sz w:val="21"/>
          <w:szCs w:val="21"/>
        </w:rPr>
        <w:t>i</w:t>
      </w:r>
      <w:r w:rsidR="003A28D4" w:rsidRPr="00915F77">
        <w:rPr>
          <w:rFonts w:ascii="Open Sans" w:hAnsi="Open Sans" w:cs="Open Sans"/>
          <w:sz w:val="21"/>
          <w:szCs w:val="21"/>
        </w:rPr>
        <w:t xml:space="preserve"> </w:t>
      </w:r>
      <w:r w:rsidR="003A28D4" w:rsidRPr="00915F77">
        <w:rPr>
          <w:rFonts w:ascii="Open Sans" w:hAnsi="Open Sans" w:cs="Open Sans"/>
          <w:i/>
          <w:iCs/>
          <w:sz w:val="21"/>
          <w:szCs w:val="21"/>
        </w:rPr>
        <w:t xml:space="preserve">Bamberger </w:t>
      </w:r>
      <w:proofErr w:type="spellStart"/>
      <w:r w:rsidR="003A28D4" w:rsidRPr="00915F77">
        <w:rPr>
          <w:rFonts w:ascii="Open Sans" w:hAnsi="Open Sans" w:cs="Open Sans"/>
          <w:i/>
          <w:iCs/>
          <w:sz w:val="21"/>
          <w:szCs w:val="21"/>
        </w:rPr>
        <w:t>Symphoniker</w:t>
      </w:r>
      <w:proofErr w:type="spellEnd"/>
      <w:r w:rsidR="003A28D4" w:rsidRPr="00915F77">
        <w:rPr>
          <w:rFonts w:ascii="Open Sans" w:hAnsi="Open Sans" w:cs="Open Sans"/>
          <w:sz w:val="21"/>
          <w:szCs w:val="21"/>
        </w:rPr>
        <w:t>, l’</w:t>
      </w:r>
      <w:r w:rsidR="003A28D4" w:rsidRPr="00915F77">
        <w:rPr>
          <w:rFonts w:ascii="Open Sans" w:hAnsi="Open Sans" w:cs="Open Sans"/>
          <w:i/>
          <w:iCs/>
          <w:sz w:val="21"/>
          <w:szCs w:val="21"/>
        </w:rPr>
        <w:t>Atlanta Symphony</w:t>
      </w:r>
      <w:r w:rsidR="00171EC7" w:rsidRPr="00915F77">
        <w:rPr>
          <w:rFonts w:ascii="Open Sans" w:hAnsi="Open Sans" w:cs="Open Sans"/>
          <w:sz w:val="21"/>
          <w:szCs w:val="21"/>
        </w:rPr>
        <w:t xml:space="preserve"> e</w:t>
      </w:r>
      <w:r w:rsidR="003A28D4" w:rsidRPr="00915F77">
        <w:rPr>
          <w:rFonts w:ascii="Open Sans" w:hAnsi="Open Sans" w:cs="Open Sans"/>
          <w:sz w:val="21"/>
          <w:szCs w:val="21"/>
        </w:rPr>
        <w:t xml:space="preserve"> la </w:t>
      </w:r>
      <w:r w:rsidR="003A28D4" w:rsidRPr="00915F77">
        <w:rPr>
          <w:rFonts w:ascii="Open Sans" w:hAnsi="Open Sans" w:cs="Open Sans"/>
          <w:i/>
          <w:iCs/>
          <w:sz w:val="21"/>
          <w:szCs w:val="21"/>
        </w:rPr>
        <w:t>Gewandhaus Orchestra</w:t>
      </w:r>
      <w:r w:rsidR="003A28D4" w:rsidRPr="00915F77">
        <w:rPr>
          <w:rFonts w:ascii="Open Sans" w:hAnsi="Open Sans" w:cs="Open Sans"/>
          <w:sz w:val="21"/>
          <w:szCs w:val="21"/>
        </w:rPr>
        <w:t xml:space="preserve"> di Lipsia. </w:t>
      </w:r>
    </w:p>
    <w:p w14:paraId="54835D03" w14:textId="2CD3909E" w:rsidR="00F076F1" w:rsidRPr="006F1034" w:rsidRDefault="008B2E6C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  <w:r w:rsidRPr="00915F77">
        <w:rPr>
          <w:rFonts w:ascii="Open Sans" w:hAnsi="Open Sans" w:cs="Open Sans"/>
          <w:sz w:val="21"/>
          <w:szCs w:val="21"/>
        </w:rPr>
        <w:t>Ha collaborato con</w:t>
      </w:r>
      <w:r w:rsidR="005F051A" w:rsidRPr="00915F77">
        <w:rPr>
          <w:rFonts w:ascii="Open Sans" w:hAnsi="Open Sans" w:cs="Open Sans"/>
          <w:sz w:val="21"/>
          <w:szCs w:val="21"/>
        </w:rPr>
        <w:t xml:space="preserve"> direttori </w:t>
      </w:r>
      <w:r w:rsidRPr="00915F77">
        <w:rPr>
          <w:rFonts w:ascii="Open Sans" w:hAnsi="Open Sans" w:cs="Open Sans"/>
          <w:sz w:val="21"/>
          <w:szCs w:val="21"/>
        </w:rPr>
        <w:t>del calibro di</w:t>
      </w:r>
      <w:r w:rsidR="005F051A" w:rsidRPr="00915F77">
        <w:rPr>
          <w:rFonts w:ascii="Open Sans" w:hAnsi="Open Sans" w:cs="Open Sans"/>
          <w:sz w:val="21"/>
          <w:szCs w:val="21"/>
        </w:rPr>
        <w:t xml:space="preserve"> </w:t>
      </w:r>
      <w:r w:rsidR="00C70CF1" w:rsidRPr="00915F77">
        <w:rPr>
          <w:rFonts w:ascii="Open Sans" w:hAnsi="Open Sans" w:cs="Open Sans"/>
          <w:sz w:val="21"/>
          <w:szCs w:val="21"/>
        </w:rPr>
        <w:t xml:space="preserve">Pierre Boulez, Leonard </w:t>
      </w:r>
      <w:proofErr w:type="spellStart"/>
      <w:r w:rsidR="00C70CF1" w:rsidRPr="00915F77">
        <w:rPr>
          <w:rFonts w:ascii="Open Sans" w:hAnsi="Open Sans" w:cs="Open Sans"/>
          <w:sz w:val="21"/>
          <w:szCs w:val="21"/>
        </w:rPr>
        <w:t>Slatkin</w:t>
      </w:r>
      <w:proofErr w:type="spellEnd"/>
      <w:r w:rsidR="00C70CF1" w:rsidRPr="00915F77">
        <w:rPr>
          <w:rFonts w:ascii="Open Sans" w:hAnsi="Open Sans" w:cs="Open Sans"/>
          <w:sz w:val="21"/>
          <w:szCs w:val="21"/>
        </w:rPr>
        <w:t xml:space="preserve">, Sir Neville </w:t>
      </w:r>
      <w:proofErr w:type="spellStart"/>
      <w:r w:rsidR="00C70CF1" w:rsidRPr="00915F77">
        <w:rPr>
          <w:rFonts w:ascii="Open Sans" w:hAnsi="Open Sans" w:cs="Open Sans"/>
          <w:sz w:val="21"/>
          <w:szCs w:val="21"/>
        </w:rPr>
        <w:t>Marriner</w:t>
      </w:r>
      <w:proofErr w:type="spellEnd"/>
      <w:r w:rsidR="00C70CF1" w:rsidRPr="00915F77">
        <w:rPr>
          <w:rFonts w:ascii="Open Sans" w:hAnsi="Open Sans" w:cs="Open Sans"/>
          <w:sz w:val="21"/>
          <w:szCs w:val="21"/>
        </w:rPr>
        <w:t xml:space="preserve">, Semyon </w:t>
      </w:r>
      <w:proofErr w:type="spellStart"/>
      <w:r w:rsidR="00C70CF1" w:rsidRPr="00915F77">
        <w:rPr>
          <w:rFonts w:ascii="Open Sans" w:hAnsi="Open Sans" w:cs="Open Sans"/>
          <w:sz w:val="21"/>
          <w:szCs w:val="21"/>
        </w:rPr>
        <w:t>Bychkov</w:t>
      </w:r>
      <w:proofErr w:type="spellEnd"/>
      <w:r w:rsidR="00C70CF1" w:rsidRPr="00915F77">
        <w:rPr>
          <w:rFonts w:ascii="Open Sans" w:hAnsi="Open Sans" w:cs="Open Sans"/>
          <w:sz w:val="21"/>
          <w:szCs w:val="21"/>
        </w:rPr>
        <w:t xml:space="preserve">, Michel Plasson, Stéphane </w:t>
      </w:r>
      <w:proofErr w:type="spellStart"/>
      <w:r w:rsidR="00C70CF1" w:rsidRPr="00915F77">
        <w:rPr>
          <w:rFonts w:ascii="Open Sans" w:hAnsi="Open Sans" w:cs="Open Sans"/>
          <w:sz w:val="21"/>
          <w:szCs w:val="21"/>
        </w:rPr>
        <w:t>Denève</w:t>
      </w:r>
      <w:proofErr w:type="spellEnd"/>
      <w:r w:rsidR="00C70CF1" w:rsidRPr="00915F77">
        <w:rPr>
          <w:rFonts w:ascii="Open Sans" w:hAnsi="Open Sans" w:cs="Open Sans"/>
          <w:sz w:val="21"/>
          <w:szCs w:val="21"/>
        </w:rPr>
        <w:t>,</w:t>
      </w:r>
      <w:r w:rsidR="00171EC7" w:rsidRPr="00915F77">
        <w:rPr>
          <w:rFonts w:ascii="Open Sans" w:hAnsi="Open Sans" w:cs="Open Sans"/>
          <w:sz w:val="21"/>
          <w:szCs w:val="21"/>
        </w:rPr>
        <w:t xml:space="preserve"> Emmanuel Krivine</w:t>
      </w:r>
      <w:r w:rsidR="006F1034">
        <w:rPr>
          <w:rFonts w:ascii="Open Sans" w:hAnsi="Open Sans" w:cs="Open Sans"/>
          <w:sz w:val="21"/>
          <w:szCs w:val="21"/>
        </w:rPr>
        <w:t>,</w:t>
      </w:r>
      <w:r w:rsidR="00C70CF1" w:rsidRPr="00915F77">
        <w:rPr>
          <w:rFonts w:ascii="Open Sans" w:hAnsi="Open Sans" w:cs="Open Sans"/>
          <w:sz w:val="21"/>
          <w:szCs w:val="21"/>
        </w:rPr>
        <w:t xml:space="preserve"> Andris </w:t>
      </w:r>
      <w:proofErr w:type="spellStart"/>
      <w:r w:rsidR="00C70CF1" w:rsidRPr="00915F77">
        <w:rPr>
          <w:rFonts w:ascii="Open Sans" w:hAnsi="Open Sans" w:cs="Open Sans"/>
          <w:sz w:val="21"/>
          <w:szCs w:val="21"/>
        </w:rPr>
        <w:t>Nelsons</w:t>
      </w:r>
      <w:proofErr w:type="spellEnd"/>
      <w:r w:rsidR="00632502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="00632502" w:rsidRPr="006F1034">
        <w:rPr>
          <w:rFonts w:ascii="Open Sans" w:hAnsi="Open Sans" w:cs="Open Sans"/>
          <w:sz w:val="21"/>
          <w:szCs w:val="21"/>
        </w:rPr>
        <w:t>Esa</w:t>
      </w:r>
      <w:proofErr w:type="spellEnd"/>
      <w:r w:rsidR="00632502" w:rsidRPr="006F1034">
        <w:rPr>
          <w:rFonts w:ascii="Open Sans" w:hAnsi="Open Sans" w:cs="Open Sans"/>
          <w:sz w:val="21"/>
          <w:szCs w:val="21"/>
        </w:rPr>
        <w:t xml:space="preserve">-Pekka </w:t>
      </w:r>
      <w:proofErr w:type="spellStart"/>
      <w:r w:rsidR="00632502" w:rsidRPr="006F1034">
        <w:rPr>
          <w:rFonts w:ascii="Open Sans" w:hAnsi="Open Sans" w:cs="Open Sans"/>
          <w:sz w:val="21"/>
          <w:szCs w:val="21"/>
        </w:rPr>
        <w:t>Salonen</w:t>
      </w:r>
      <w:proofErr w:type="spellEnd"/>
      <w:r w:rsidR="00632502" w:rsidRPr="006F1034">
        <w:rPr>
          <w:rFonts w:ascii="Open Sans" w:hAnsi="Open Sans" w:cs="Open Sans"/>
          <w:sz w:val="21"/>
          <w:szCs w:val="21"/>
        </w:rPr>
        <w:t xml:space="preserve"> e </w:t>
      </w:r>
      <w:r w:rsidR="00632502" w:rsidRPr="006F1034">
        <w:rPr>
          <w:rFonts w:ascii="Open Sans" w:hAnsi="Open Sans" w:cs="Open Sans"/>
          <w:sz w:val="21"/>
          <w:szCs w:val="21"/>
        </w:rPr>
        <w:t xml:space="preserve">Louis </w:t>
      </w:r>
      <w:proofErr w:type="spellStart"/>
      <w:r w:rsidR="00632502" w:rsidRPr="006F1034">
        <w:rPr>
          <w:rFonts w:ascii="Open Sans" w:hAnsi="Open Sans" w:cs="Open Sans"/>
          <w:sz w:val="21"/>
          <w:szCs w:val="21"/>
        </w:rPr>
        <w:t>Langree</w:t>
      </w:r>
      <w:proofErr w:type="spellEnd"/>
      <w:r w:rsidR="00632502" w:rsidRPr="006F1034">
        <w:rPr>
          <w:rFonts w:ascii="Open Sans" w:hAnsi="Open Sans" w:cs="Open Sans"/>
          <w:sz w:val="21"/>
          <w:szCs w:val="21"/>
        </w:rPr>
        <w:t>.</w:t>
      </w:r>
    </w:p>
    <w:p w14:paraId="237BAD3A" w14:textId="77777777" w:rsidR="00F076F1" w:rsidRPr="00F537D0" w:rsidRDefault="00F076F1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</w:p>
    <w:p w14:paraId="36379047" w14:textId="54B4DE6F" w:rsidR="00C40904" w:rsidRPr="0089137D" w:rsidRDefault="00296B78" w:rsidP="00C40904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  <w:r w:rsidRPr="00674E13">
        <w:rPr>
          <w:rFonts w:ascii="Open Sans" w:hAnsi="Open Sans" w:cs="Open Sans"/>
          <w:bCs/>
          <w:iCs/>
          <w:sz w:val="21"/>
          <w:szCs w:val="21"/>
        </w:rPr>
        <w:t xml:space="preserve">Bertrand Chamayou si esibisce regolarmente anche nel campo della musica da camera, con partner </w:t>
      </w:r>
      <w:r w:rsidR="009E63A2">
        <w:rPr>
          <w:rFonts w:ascii="Open Sans" w:hAnsi="Open Sans" w:cs="Open Sans"/>
          <w:bCs/>
          <w:iCs/>
          <w:sz w:val="21"/>
          <w:szCs w:val="21"/>
        </w:rPr>
        <w:t>del calibro di</w:t>
      </w:r>
      <w:r w:rsidRPr="00674E13">
        <w:rPr>
          <w:rFonts w:ascii="Open Sans" w:hAnsi="Open Sans" w:cs="Open Sans"/>
          <w:bCs/>
          <w:iCs/>
          <w:sz w:val="21"/>
          <w:szCs w:val="21"/>
        </w:rPr>
        <w:t xml:space="preserve"> Renaud e Gautier </w:t>
      </w:r>
      <w:proofErr w:type="spellStart"/>
      <w:r w:rsidRPr="0089137D">
        <w:rPr>
          <w:rFonts w:ascii="Open Sans" w:hAnsi="Open Sans" w:cs="Open Sans"/>
          <w:bCs/>
          <w:iCs/>
          <w:sz w:val="21"/>
          <w:szCs w:val="21"/>
        </w:rPr>
        <w:t>Capuçon</w:t>
      </w:r>
      <w:proofErr w:type="spellEnd"/>
      <w:r w:rsidRPr="0089137D">
        <w:rPr>
          <w:rFonts w:ascii="Open Sans" w:hAnsi="Open Sans" w:cs="Open Sans"/>
          <w:bCs/>
          <w:iCs/>
          <w:sz w:val="21"/>
          <w:szCs w:val="21"/>
        </w:rPr>
        <w:t xml:space="preserve">, Antoine </w:t>
      </w:r>
      <w:proofErr w:type="spellStart"/>
      <w:r w:rsidRPr="0089137D">
        <w:rPr>
          <w:rFonts w:ascii="Open Sans" w:hAnsi="Open Sans" w:cs="Open Sans"/>
          <w:bCs/>
          <w:iCs/>
          <w:sz w:val="21"/>
          <w:szCs w:val="21"/>
        </w:rPr>
        <w:t>Tamestit</w:t>
      </w:r>
      <w:proofErr w:type="spellEnd"/>
      <w:r w:rsidR="00451CA2" w:rsidRPr="0089137D">
        <w:rPr>
          <w:rFonts w:ascii="Open Sans" w:hAnsi="Open Sans" w:cs="Open Sans"/>
          <w:bCs/>
          <w:iCs/>
          <w:sz w:val="21"/>
          <w:szCs w:val="21"/>
        </w:rPr>
        <w:t>,</w:t>
      </w:r>
      <w:r w:rsidRPr="0089137D">
        <w:rPr>
          <w:rFonts w:ascii="Open Sans" w:hAnsi="Open Sans" w:cs="Open Sans"/>
          <w:bCs/>
          <w:iCs/>
          <w:sz w:val="21"/>
          <w:szCs w:val="21"/>
        </w:rPr>
        <w:t xml:space="preserve"> Sol Gabetta</w:t>
      </w:r>
      <w:r w:rsidR="00C40904" w:rsidRPr="0089137D">
        <w:rPr>
          <w:rFonts w:ascii="Open Sans" w:hAnsi="Open Sans" w:cs="Open Sans"/>
          <w:bCs/>
          <w:iCs/>
          <w:sz w:val="21"/>
          <w:szCs w:val="21"/>
        </w:rPr>
        <w:t xml:space="preserve">, Leif Ove </w:t>
      </w:r>
      <w:proofErr w:type="spellStart"/>
      <w:r w:rsidR="00C40904" w:rsidRPr="0089137D">
        <w:rPr>
          <w:rFonts w:ascii="Open Sans" w:hAnsi="Open Sans" w:cs="Open Sans"/>
          <w:bCs/>
          <w:iCs/>
          <w:sz w:val="21"/>
          <w:szCs w:val="21"/>
        </w:rPr>
        <w:t>Andsnes</w:t>
      </w:r>
      <w:proofErr w:type="spellEnd"/>
      <w:r w:rsidR="00451CA2" w:rsidRPr="0089137D">
        <w:rPr>
          <w:rFonts w:ascii="Open Sans" w:hAnsi="Open Sans" w:cs="Open Sans"/>
          <w:bCs/>
          <w:iCs/>
          <w:sz w:val="21"/>
          <w:szCs w:val="21"/>
        </w:rPr>
        <w:t xml:space="preserve"> e il Quartetto </w:t>
      </w:r>
      <w:proofErr w:type="spellStart"/>
      <w:r w:rsidR="00451CA2" w:rsidRPr="0089137D">
        <w:rPr>
          <w:rFonts w:ascii="Open Sans" w:hAnsi="Open Sans" w:cs="Open Sans"/>
          <w:bCs/>
          <w:iCs/>
          <w:sz w:val="21"/>
          <w:szCs w:val="21"/>
        </w:rPr>
        <w:t>Ebène</w:t>
      </w:r>
      <w:proofErr w:type="spellEnd"/>
      <w:r w:rsidRPr="0089137D">
        <w:rPr>
          <w:rFonts w:ascii="Open Sans" w:hAnsi="Open Sans" w:cs="Open Sans"/>
          <w:bCs/>
          <w:iCs/>
          <w:sz w:val="21"/>
          <w:szCs w:val="21"/>
        </w:rPr>
        <w:t xml:space="preserve">. Dopo le sue </w:t>
      </w:r>
      <w:r w:rsidR="00DF626C" w:rsidRPr="0089137D">
        <w:rPr>
          <w:rFonts w:ascii="Open Sans" w:hAnsi="Open Sans" w:cs="Open Sans"/>
          <w:bCs/>
          <w:iCs/>
          <w:sz w:val="21"/>
          <w:szCs w:val="21"/>
        </w:rPr>
        <w:t xml:space="preserve">acclamate </w:t>
      </w:r>
      <w:r w:rsidRPr="0089137D">
        <w:rPr>
          <w:rFonts w:ascii="Open Sans" w:hAnsi="Open Sans" w:cs="Open Sans"/>
          <w:bCs/>
          <w:iCs/>
          <w:sz w:val="21"/>
          <w:szCs w:val="21"/>
        </w:rPr>
        <w:t xml:space="preserve">esibizioni alla </w:t>
      </w:r>
      <w:r w:rsidRPr="0089137D">
        <w:rPr>
          <w:rFonts w:ascii="Open Sans" w:hAnsi="Open Sans" w:cs="Open Sans"/>
          <w:bCs/>
          <w:i/>
          <w:sz w:val="21"/>
          <w:szCs w:val="21"/>
        </w:rPr>
        <w:t xml:space="preserve">Great Performers Series </w:t>
      </w:r>
      <w:r w:rsidRPr="0089137D">
        <w:rPr>
          <w:rFonts w:ascii="Open Sans" w:hAnsi="Open Sans" w:cs="Open Sans"/>
          <w:bCs/>
          <w:iCs/>
          <w:sz w:val="21"/>
          <w:szCs w:val="21"/>
        </w:rPr>
        <w:t xml:space="preserve">del Lincoln Center e al Festival di Pasqua di Salisburgo, </w:t>
      </w:r>
      <w:r w:rsidR="009E63A2" w:rsidRPr="0089137D">
        <w:rPr>
          <w:rFonts w:ascii="Open Sans" w:hAnsi="Open Sans" w:cs="Open Sans"/>
          <w:bCs/>
          <w:iCs/>
          <w:sz w:val="21"/>
          <w:szCs w:val="21"/>
        </w:rPr>
        <w:t xml:space="preserve">questa stagione lo vede </w:t>
      </w:r>
      <w:r w:rsidR="00DD4D45" w:rsidRPr="0089137D">
        <w:rPr>
          <w:rFonts w:ascii="Open Sans" w:hAnsi="Open Sans" w:cs="Open Sans"/>
          <w:bCs/>
          <w:iCs/>
          <w:sz w:val="21"/>
          <w:szCs w:val="21"/>
        </w:rPr>
        <w:t xml:space="preserve">esibirsi in recital nel progetto </w:t>
      </w:r>
      <w:r w:rsidR="00C40904" w:rsidRPr="0089137D">
        <w:rPr>
          <w:rFonts w:ascii="Open Sans" w:hAnsi="Open Sans" w:cs="Open Sans"/>
          <w:sz w:val="21"/>
          <w:szCs w:val="21"/>
        </w:rPr>
        <w:t>‘Bertrand Chamayou &amp; Friends’</w:t>
      </w:r>
      <w:r w:rsidR="00EB264A" w:rsidRPr="0089137D">
        <w:rPr>
          <w:rFonts w:ascii="Open Sans" w:hAnsi="Open Sans" w:cs="Open Sans"/>
          <w:sz w:val="21"/>
          <w:szCs w:val="21"/>
        </w:rPr>
        <w:t xml:space="preserve"> nella </w:t>
      </w:r>
      <w:r w:rsidR="0089137D">
        <w:rPr>
          <w:rFonts w:ascii="Open Sans" w:hAnsi="Open Sans" w:cs="Open Sans"/>
          <w:sz w:val="21"/>
          <w:szCs w:val="21"/>
        </w:rPr>
        <w:t>S</w:t>
      </w:r>
      <w:r w:rsidR="00EB264A" w:rsidRPr="0089137D">
        <w:rPr>
          <w:rFonts w:ascii="Open Sans" w:hAnsi="Open Sans" w:cs="Open Sans"/>
          <w:sz w:val="21"/>
          <w:szCs w:val="21"/>
        </w:rPr>
        <w:t xml:space="preserve">ala </w:t>
      </w:r>
      <w:r w:rsidR="00EB264A" w:rsidRPr="0089137D">
        <w:rPr>
          <w:rFonts w:ascii="Open Sans" w:hAnsi="Open Sans" w:cs="Open Sans"/>
          <w:sz w:val="21"/>
          <w:szCs w:val="21"/>
        </w:rPr>
        <w:t xml:space="preserve">St </w:t>
      </w:r>
      <w:proofErr w:type="spellStart"/>
      <w:r w:rsidR="00EB264A" w:rsidRPr="0089137D">
        <w:rPr>
          <w:rFonts w:ascii="Open Sans" w:hAnsi="Open Sans" w:cs="Open Sans"/>
          <w:sz w:val="21"/>
          <w:szCs w:val="21"/>
        </w:rPr>
        <w:t>Luke‘s</w:t>
      </w:r>
      <w:proofErr w:type="spellEnd"/>
      <w:r w:rsidR="00EB264A" w:rsidRPr="0089137D">
        <w:rPr>
          <w:rFonts w:ascii="Open Sans" w:hAnsi="Open Sans" w:cs="Open Sans"/>
          <w:sz w:val="21"/>
          <w:szCs w:val="21"/>
        </w:rPr>
        <w:t xml:space="preserve"> della </w:t>
      </w:r>
      <w:r w:rsidR="00EB264A" w:rsidRPr="0089137D">
        <w:rPr>
          <w:rFonts w:ascii="Open Sans" w:hAnsi="Open Sans" w:cs="Open Sans"/>
          <w:i/>
          <w:iCs/>
          <w:sz w:val="21"/>
          <w:szCs w:val="21"/>
        </w:rPr>
        <w:t>London Symphony Orchestra</w:t>
      </w:r>
      <w:r w:rsidR="00C40904" w:rsidRPr="0089137D">
        <w:rPr>
          <w:rFonts w:ascii="Open Sans" w:hAnsi="Open Sans" w:cs="Open Sans"/>
          <w:sz w:val="21"/>
          <w:szCs w:val="21"/>
        </w:rPr>
        <w:t xml:space="preserve">, </w:t>
      </w:r>
      <w:r w:rsidR="00522239" w:rsidRPr="0089137D">
        <w:rPr>
          <w:rFonts w:ascii="Open Sans" w:hAnsi="Open Sans" w:cs="Open Sans"/>
          <w:sz w:val="21"/>
          <w:szCs w:val="21"/>
        </w:rPr>
        <w:t xml:space="preserve">ad </w:t>
      </w:r>
      <w:r w:rsidR="00C40904" w:rsidRPr="0089137D">
        <w:rPr>
          <w:rFonts w:ascii="Open Sans" w:hAnsi="Open Sans" w:cs="Open Sans"/>
          <w:sz w:val="21"/>
          <w:szCs w:val="21"/>
        </w:rPr>
        <w:t xml:space="preserve">Amsterdam, </w:t>
      </w:r>
      <w:proofErr w:type="spellStart"/>
      <w:r w:rsidR="00C40904" w:rsidRPr="0089137D">
        <w:rPr>
          <w:rFonts w:ascii="Open Sans" w:hAnsi="Open Sans" w:cs="Open Sans"/>
          <w:sz w:val="21"/>
          <w:szCs w:val="21"/>
        </w:rPr>
        <w:t>Ittingen</w:t>
      </w:r>
      <w:proofErr w:type="spellEnd"/>
      <w:r w:rsidR="00C40904" w:rsidRPr="0089137D">
        <w:rPr>
          <w:rFonts w:ascii="Open Sans" w:hAnsi="Open Sans" w:cs="Open Sans"/>
          <w:sz w:val="21"/>
          <w:szCs w:val="21"/>
        </w:rPr>
        <w:t xml:space="preserve">, </w:t>
      </w:r>
      <w:r w:rsidR="00522239" w:rsidRPr="0089137D">
        <w:rPr>
          <w:rFonts w:ascii="Open Sans" w:hAnsi="Open Sans" w:cs="Open Sans"/>
          <w:sz w:val="21"/>
          <w:szCs w:val="21"/>
        </w:rPr>
        <w:t xml:space="preserve">Berlino, Stoccarda, Firenze, L’Aquila, Parigi, Digione, </w:t>
      </w:r>
      <w:r w:rsidR="00C40904" w:rsidRPr="0089137D">
        <w:rPr>
          <w:rFonts w:ascii="Open Sans" w:hAnsi="Open Sans" w:cs="Open Sans"/>
          <w:sz w:val="21"/>
          <w:szCs w:val="21"/>
        </w:rPr>
        <w:t>Rotterdam, Bilbao, Barcel</w:t>
      </w:r>
      <w:r w:rsidR="00522239" w:rsidRPr="0089137D">
        <w:rPr>
          <w:rFonts w:ascii="Open Sans" w:hAnsi="Open Sans" w:cs="Open Sans"/>
          <w:sz w:val="21"/>
          <w:szCs w:val="21"/>
        </w:rPr>
        <w:t>l</w:t>
      </w:r>
      <w:r w:rsidR="00C40904" w:rsidRPr="0089137D">
        <w:rPr>
          <w:rFonts w:ascii="Open Sans" w:hAnsi="Open Sans" w:cs="Open Sans"/>
          <w:sz w:val="21"/>
          <w:szCs w:val="21"/>
        </w:rPr>
        <w:t xml:space="preserve">ona, Madrid, </w:t>
      </w:r>
      <w:r w:rsidR="00522239" w:rsidRPr="0089137D">
        <w:rPr>
          <w:rFonts w:ascii="Open Sans" w:hAnsi="Open Sans" w:cs="Open Sans"/>
          <w:sz w:val="21"/>
          <w:szCs w:val="21"/>
        </w:rPr>
        <w:t xml:space="preserve">Lucerna, Napoli, </w:t>
      </w:r>
      <w:r w:rsidR="00C40904" w:rsidRPr="0089137D">
        <w:rPr>
          <w:rFonts w:ascii="Open Sans" w:hAnsi="Open Sans" w:cs="Open Sans"/>
          <w:sz w:val="21"/>
          <w:szCs w:val="21"/>
        </w:rPr>
        <w:t xml:space="preserve">Bergen, Schwarzenberg, Düsseldorf, Evian </w:t>
      </w:r>
      <w:r w:rsidR="0089137D" w:rsidRPr="0089137D">
        <w:rPr>
          <w:rFonts w:ascii="Open Sans" w:hAnsi="Open Sans" w:cs="Open Sans"/>
          <w:sz w:val="21"/>
          <w:szCs w:val="21"/>
        </w:rPr>
        <w:t>e</w:t>
      </w:r>
      <w:r w:rsidR="00C40904" w:rsidRPr="0089137D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C40904" w:rsidRPr="0089137D">
        <w:rPr>
          <w:rFonts w:ascii="Open Sans" w:hAnsi="Open Sans" w:cs="Open Sans"/>
          <w:sz w:val="21"/>
          <w:szCs w:val="21"/>
        </w:rPr>
        <w:t>Olsberg</w:t>
      </w:r>
      <w:proofErr w:type="spellEnd"/>
      <w:r w:rsidR="00C40904" w:rsidRPr="0089137D">
        <w:rPr>
          <w:rFonts w:ascii="Open Sans" w:hAnsi="Open Sans" w:cs="Open Sans"/>
          <w:sz w:val="21"/>
          <w:szCs w:val="21"/>
        </w:rPr>
        <w:t>.</w:t>
      </w:r>
    </w:p>
    <w:p w14:paraId="1045F0E6" w14:textId="0CA6C34C" w:rsidR="00F537D0" w:rsidRPr="009E63A2" w:rsidRDefault="00F537D0" w:rsidP="00915F77">
      <w:pPr>
        <w:pStyle w:val="Nessunaspaziatura"/>
        <w:jc w:val="both"/>
        <w:rPr>
          <w:rFonts w:ascii="Open Sans" w:hAnsi="Open Sans" w:cs="Open Sans"/>
          <w:bCs/>
          <w:iCs/>
          <w:sz w:val="21"/>
          <w:szCs w:val="21"/>
        </w:rPr>
      </w:pPr>
    </w:p>
    <w:p w14:paraId="52AC41CF" w14:textId="3B715A85" w:rsidR="00675FEA" w:rsidRDefault="00615FBA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  <w:r w:rsidRPr="00915F77">
        <w:rPr>
          <w:rFonts w:ascii="Open Sans" w:hAnsi="Open Sans" w:cs="Open Sans"/>
          <w:bCs/>
          <w:sz w:val="21"/>
          <w:szCs w:val="21"/>
        </w:rPr>
        <w:t>Bertrand Chamayou</w:t>
      </w:r>
      <w:r w:rsidRPr="00915F77">
        <w:rPr>
          <w:rFonts w:ascii="Open Sans" w:hAnsi="Open Sans" w:cs="Open Sans"/>
          <w:sz w:val="21"/>
          <w:szCs w:val="21"/>
        </w:rPr>
        <w:t xml:space="preserve"> </w:t>
      </w:r>
      <w:r w:rsidR="00484707" w:rsidRPr="00915F77">
        <w:rPr>
          <w:rFonts w:ascii="Open Sans" w:hAnsi="Open Sans" w:cs="Open Sans"/>
          <w:sz w:val="21"/>
          <w:szCs w:val="21"/>
        </w:rPr>
        <w:t xml:space="preserve">ha al suo attivo numerose registrazioni di successo, incluso un CD </w:t>
      </w:r>
      <w:r w:rsidRPr="00915F77">
        <w:rPr>
          <w:rFonts w:ascii="Open Sans" w:hAnsi="Open Sans" w:cs="Open Sans"/>
          <w:sz w:val="21"/>
          <w:szCs w:val="21"/>
        </w:rPr>
        <w:t xml:space="preserve">Naïve </w:t>
      </w:r>
      <w:r w:rsidR="00484707" w:rsidRPr="00915F77">
        <w:rPr>
          <w:rFonts w:ascii="Open Sans" w:hAnsi="Open Sans" w:cs="Open Sans"/>
          <w:sz w:val="21"/>
          <w:szCs w:val="21"/>
        </w:rPr>
        <w:t>con musiche di C</w:t>
      </w:r>
      <w:r w:rsidRPr="00915F77">
        <w:rPr>
          <w:rFonts w:ascii="Open Sans" w:hAnsi="Open Sans" w:cs="Open Sans"/>
          <w:sz w:val="21"/>
          <w:szCs w:val="21"/>
        </w:rPr>
        <w:t xml:space="preserve">ésar Franck </w:t>
      </w:r>
      <w:r w:rsidR="00484707" w:rsidRPr="00915F77">
        <w:rPr>
          <w:rFonts w:ascii="Open Sans" w:hAnsi="Open Sans" w:cs="Open Sans"/>
          <w:sz w:val="21"/>
          <w:szCs w:val="21"/>
        </w:rPr>
        <w:t>che ha ricevuto diversi riconoscimenti</w:t>
      </w:r>
      <w:r w:rsidRPr="00915F77">
        <w:rPr>
          <w:rFonts w:ascii="Open Sans" w:hAnsi="Open Sans" w:cs="Open Sans"/>
          <w:sz w:val="21"/>
          <w:szCs w:val="21"/>
        </w:rPr>
        <w:t xml:space="preserve">. </w:t>
      </w:r>
      <w:r w:rsidR="00171EC7" w:rsidRPr="00915F77">
        <w:rPr>
          <w:rFonts w:ascii="Open Sans" w:hAnsi="Open Sans" w:cs="Open Sans"/>
          <w:sz w:val="21"/>
          <w:szCs w:val="21"/>
        </w:rPr>
        <w:t>Nella stagione 2018/19 la sua registrazione dei Concerti per pianoforte di Camille Saint-</w:t>
      </w:r>
      <w:proofErr w:type="spellStart"/>
      <w:r w:rsidR="00171EC7" w:rsidRPr="00915F77">
        <w:rPr>
          <w:rFonts w:ascii="Open Sans" w:hAnsi="Open Sans" w:cs="Open Sans"/>
          <w:sz w:val="21"/>
          <w:szCs w:val="21"/>
        </w:rPr>
        <w:t>Saëns</w:t>
      </w:r>
      <w:proofErr w:type="spellEnd"/>
      <w:r w:rsidR="00171EC7" w:rsidRPr="00915F77">
        <w:rPr>
          <w:rFonts w:ascii="Open Sans" w:hAnsi="Open Sans" w:cs="Open Sans"/>
          <w:sz w:val="21"/>
          <w:szCs w:val="21"/>
        </w:rPr>
        <w:t xml:space="preserve"> n. 2 e 5 è stata pubblicata dalla Warner, riscuotendo grande successo di critica e di pubblico</w:t>
      </w:r>
      <w:r w:rsidR="00AE4397">
        <w:rPr>
          <w:rFonts w:ascii="Open Sans" w:hAnsi="Open Sans" w:cs="Open Sans"/>
          <w:sz w:val="21"/>
          <w:szCs w:val="21"/>
        </w:rPr>
        <w:t xml:space="preserve"> e</w:t>
      </w:r>
      <w:r w:rsidR="00171EC7" w:rsidRPr="00915F77">
        <w:rPr>
          <w:rFonts w:ascii="Open Sans" w:hAnsi="Open Sans" w:cs="Open Sans"/>
          <w:sz w:val="21"/>
          <w:szCs w:val="21"/>
        </w:rPr>
        <w:t xml:space="preserve"> vincendo il </w:t>
      </w:r>
      <w:proofErr w:type="spellStart"/>
      <w:r w:rsidR="00171EC7" w:rsidRPr="00915F77">
        <w:rPr>
          <w:rFonts w:ascii="Open Sans" w:hAnsi="Open Sans" w:cs="Open Sans"/>
          <w:i/>
          <w:iCs/>
          <w:sz w:val="21"/>
          <w:szCs w:val="21"/>
        </w:rPr>
        <w:t>Gramophone</w:t>
      </w:r>
      <w:proofErr w:type="spellEnd"/>
      <w:r w:rsidR="00171EC7" w:rsidRPr="00915F77">
        <w:rPr>
          <w:rFonts w:ascii="Open Sans" w:hAnsi="Open Sans" w:cs="Open Sans"/>
          <w:i/>
          <w:iCs/>
          <w:sz w:val="21"/>
          <w:szCs w:val="21"/>
        </w:rPr>
        <w:t xml:space="preserve"> Recording of the </w:t>
      </w:r>
      <w:proofErr w:type="spellStart"/>
      <w:r w:rsidR="00171EC7" w:rsidRPr="00915F77">
        <w:rPr>
          <w:rFonts w:ascii="Open Sans" w:hAnsi="Open Sans" w:cs="Open Sans"/>
          <w:i/>
          <w:iCs/>
          <w:sz w:val="21"/>
          <w:szCs w:val="21"/>
        </w:rPr>
        <w:t>Year</w:t>
      </w:r>
      <w:proofErr w:type="spellEnd"/>
      <w:r w:rsidR="00171EC7" w:rsidRPr="00915F77">
        <w:rPr>
          <w:rFonts w:ascii="Open Sans" w:hAnsi="Open Sans" w:cs="Open Sans"/>
          <w:i/>
          <w:iCs/>
          <w:sz w:val="21"/>
          <w:szCs w:val="21"/>
        </w:rPr>
        <w:t xml:space="preserve"> Award 2019</w:t>
      </w:r>
      <w:r w:rsidR="00171EC7" w:rsidRPr="00915F77">
        <w:rPr>
          <w:rFonts w:ascii="Open Sans" w:hAnsi="Open Sans" w:cs="Open Sans"/>
          <w:sz w:val="21"/>
          <w:szCs w:val="21"/>
        </w:rPr>
        <w:t>.</w:t>
      </w:r>
      <w:r w:rsidR="004A3DE5" w:rsidRPr="00915F77">
        <w:rPr>
          <w:rFonts w:ascii="Open Sans" w:hAnsi="Open Sans" w:cs="Open Sans"/>
          <w:sz w:val="21"/>
          <w:szCs w:val="21"/>
        </w:rPr>
        <w:t xml:space="preserve"> </w:t>
      </w:r>
      <w:r w:rsidR="00484707" w:rsidRPr="00915F77">
        <w:rPr>
          <w:rFonts w:ascii="Open Sans" w:hAnsi="Open Sans" w:cs="Open Sans"/>
          <w:color w:val="000000"/>
          <w:sz w:val="21"/>
          <w:szCs w:val="21"/>
        </w:rPr>
        <w:t xml:space="preserve">Unico artista ad aver vinto per </w:t>
      </w:r>
      <w:r w:rsidR="00CF578F">
        <w:rPr>
          <w:rFonts w:ascii="Open Sans" w:hAnsi="Open Sans" w:cs="Open Sans"/>
          <w:color w:val="000000"/>
          <w:sz w:val="21"/>
          <w:szCs w:val="21"/>
        </w:rPr>
        <w:t>cinque</w:t>
      </w:r>
      <w:r w:rsidR="00484707" w:rsidRPr="00915F77">
        <w:rPr>
          <w:rFonts w:ascii="Open Sans" w:hAnsi="Open Sans" w:cs="Open Sans"/>
          <w:color w:val="000000"/>
          <w:sz w:val="21"/>
          <w:szCs w:val="21"/>
        </w:rPr>
        <w:t xml:space="preserve"> volte il prestigioso premio francese </w:t>
      </w:r>
      <w:r w:rsidR="00D57F5D" w:rsidRPr="00915F77">
        <w:rPr>
          <w:rFonts w:ascii="Open Sans" w:hAnsi="Open Sans" w:cs="Open Sans"/>
          <w:color w:val="000000"/>
          <w:sz w:val="21"/>
          <w:szCs w:val="21"/>
        </w:rPr>
        <w:t>“</w:t>
      </w:r>
      <w:proofErr w:type="spellStart"/>
      <w:r w:rsidRPr="00915F77">
        <w:rPr>
          <w:rFonts w:ascii="Open Sans" w:hAnsi="Open Sans" w:cs="Open Sans"/>
          <w:sz w:val="21"/>
          <w:szCs w:val="21"/>
        </w:rPr>
        <w:t>Victoires</w:t>
      </w:r>
      <w:proofErr w:type="spellEnd"/>
      <w:r w:rsidRPr="00915F77">
        <w:rPr>
          <w:rFonts w:ascii="Open Sans" w:hAnsi="Open Sans" w:cs="Open Sans"/>
          <w:sz w:val="21"/>
          <w:szCs w:val="21"/>
        </w:rPr>
        <w:t xml:space="preserve"> de la </w:t>
      </w:r>
      <w:proofErr w:type="spellStart"/>
      <w:r w:rsidRPr="00915F77">
        <w:rPr>
          <w:rFonts w:ascii="Open Sans" w:hAnsi="Open Sans" w:cs="Open Sans"/>
          <w:sz w:val="21"/>
          <w:szCs w:val="21"/>
        </w:rPr>
        <w:t>Musique</w:t>
      </w:r>
      <w:proofErr w:type="spellEnd"/>
      <w:r w:rsidR="00D57F5D" w:rsidRPr="00915F77">
        <w:rPr>
          <w:rFonts w:ascii="Open Sans" w:hAnsi="Open Sans" w:cs="Open Sans"/>
          <w:sz w:val="21"/>
          <w:szCs w:val="21"/>
        </w:rPr>
        <w:t>”</w:t>
      </w:r>
      <w:r w:rsidR="00484707" w:rsidRPr="00915F77">
        <w:rPr>
          <w:rFonts w:ascii="Open Sans" w:hAnsi="Open Sans" w:cs="Open Sans"/>
          <w:sz w:val="21"/>
          <w:szCs w:val="21"/>
        </w:rPr>
        <w:t xml:space="preserve">, </w:t>
      </w:r>
      <w:r w:rsidR="001D4101" w:rsidRPr="00915F77">
        <w:rPr>
          <w:rFonts w:ascii="Open Sans" w:hAnsi="Open Sans" w:cs="Open Sans"/>
          <w:sz w:val="21"/>
          <w:szCs w:val="21"/>
        </w:rPr>
        <w:t xml:space="preserve">attualmente Bertrand Chamayou ha un contratto di esclusiva discografica con </w:t>
      </w:r>
      <w:r w:rsidRPr="00915F77">
        <w:rPr>
          <w:rFonts w:ascii="Open Sans" w:hAnsi="Open Sans" w:cs="Open Sans"/>
          <w:sz w:val="21"/>
          <w:szCs w:val="21"/>
        </w:rPr>
        <w:t xml:space="preserve">Warner/Erato </w:t>
      </w:r>
      <w:r w:rsidR="001D4101" w:rsidRPr="00915F77">
        <w:rPr>
          <w:rFonts w:ascii="Open Sans" w:hAnsi="Open Sans" w:cs="Open Sans"/>
          <w:sz w:val="21"/>
          <w:szCs w:val="21"/>
        </w:rPr>
        <w:t xml:space="preserve">e ha ricevuto un </w:t>
      </w:r>
      <w:r w:rsidRPr="00915F77">
        <w:rPr>
          <w:rFonts w:ascii="Open Sans" w:hAnsi="Open Sans" w:cs="Open Sans"/>
          <w:sz w:val="21"/>
          <w:szCs w:val="21"/>
        </w:rPr>
        <w:t xml:space="preserve">ECHO Klassik </w:t>
      </w:r>
      <w:r w:rsidR="00BE41A4">
        <w:rPr>
          <w:rFonts w:ascii="Open Sans" w:hAnsi="Open Sans" w:cs="Open Sans"/>
          <w:sz w:val="21"/>
          <w:szCs w:val="21"/>
        </w:rPr>
        <w:t xml:space="preserve">nel </w:t>
      </w:r>
      <w:r w:rsidR="001D4101" w:rsidRPr="00915F77">
        <w:rPr>
          <w:rFonts w:ascii="Open Sans" w:hAnsi="Open Sans" w:cs="Open Sans"/>
          <w:sz w:val="21"/>
          <w:szCs w:val="21"/>
        </w:rPr>
        <w:t>2016 per la sua registrazione dell’integrale delle opere di Ravel per pianoforte solo.</w:t>
      </w:r>
      <w:r w:rsidR="009D0765" w:rsidRPr="00915F77">
        <w:rPr>
          <w:rFonts w:ascii="Open Sans" w:hAnsi="Open Sans" w:cs="Open Sans"/>
          <w:sz w:val="21"/>
          <w:szCs w:val="21"/>
        </w:rPr>
        <w:t xml:space="preserve"> </w:t>
      </w:r>
    </w:p>
    <w:p w14:paraId="73A71448" w14:textId="77777777" w:rsidR="00CF578F" w:rsidRPr="00915F77" w:rsidRDefault="00CF578F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</w:p>
    <w:p w14:paraId="1F72AF80" w14:textId="77777777" w:rsidR="009D0765" w:rsidRDefault="00615FBA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  <w:r w:rsidRPr="00915F77">
        <w:rPr>
          <w:rFonts w:ascii="Open Sans" w:hAnsi="Open Sans" w:cs="Open Sans"/>
          <w:sz w:val="21"/>
          <w:szCs w:val="21"/>
        </w:rPr>
        <w:t xml:space="preserve">Bertrand Chamayou </w:t>
      </w:r>
      <w:r w:rsidR="001D4101" w:rsidRPr="00915F77">
        <w:rPr>
          <w:rFonts w:ascii="Open Sans" w:hAnsi="Open Sans" w:cs="Open Sans"/>
          <w:sz w:val="21"/>
          <w:szCs w:val="21"/>
        </w:rPr>
        <w:t xml:space="preserve">è nato a Tolosa; il suo talento musicale è stato presto scoperto dal pianista </w:t>
      </w:r>
      <w:r w:rsidRPr="00915F77">
        <w:rPr>
          <w:rFonts w:ascii="Open Sans" w:hAnsi="Open Sans" w:cs="Open Sans"/>
          <w:sz w:val="21"/>
          <w:szCs w:val="21"/>
        </w:rPr>
        <w:t xml:space="preserve">Jean-François </w:t>
      </w:r>
      <w:proofErr w:type="spellStart"/>
      <w:r w:rsidRPr="00915F77">
        <w:rPr>
          <w:rFonts w:ascii="Open Sans" w:hAnsi="Open Sans" w:cs="Open Sans"/>
          <w:sz w:val="21"/>
          <w:szCs w:val="21"/>
        </w:rPr>
        <w:t>Heisser</w:t>
      </w:r>
      <w:proofErr w:type="spellEnd"/>
      <w:r w:rsidRPr="00915F77">
        <w:rPr>
          <w:rFonts w:ascii="Open Sans" w:hAnsi="Open Sans" w:cs="Open Sans"/>
          <w:sz w:val="21"/>
          <w:szCs w:val="21"/>
        </w:rPr>
        <w:t xml:space="preserve">, </w:t>
      </w:r>
      <w:r w:rsidR="001D4101" w:rsidRPr="00915F77">
        <w:rPr>
          <w:rFonts w:ascii="Open Sans" w:hAnsi="Open Sans" w:cs="Open Sans"/>
          <w:sz w:val="21"/>
          <w:szCs w:val="21"/>
        </w:rPr>
        <w:t>che in seguito è divenuto suo insegnante al Conservatorio di Parigi</w:t>
      </w:r>
      <w:r w:rsidRPr="00915F77">
        <w:rPr>
          <w:rFonts w:ascii="Open Sans" w:hAnsi="Open Sans" w:cs="Open Sans"/>
          <w:sz w:val="21"/>
          <w:szCs w:val="21"/>
        </w:rPr>
        <w:t xml:space="preserve">. </w:t>
      </w:r>
      <w:r w:rsidR="001D4101" w:rsidRPr="00915F77">
        <w:rPr>
          <w:rFonts w:ascii="Open Sans" w:hAnsi="Open Sans" w:cs="Open Sans"/>
          <w:sz w:val="21"/>
          <w:szCs w:val="21"/>
        </w:rPr>
        <w:t xml:space="preserve">Ha completato gli studi con </w:t>
      </w:r>
      <w:r w:rsidRPr="00915F77">
        <w:rPr>
          <w:rFonts w:ascii="Open Sans" w:hAnsi="Open Sans" w:cs="Open Sans"/>
          <w:sz w:val="21"/>
          <w:szCs w:val="21"/>
        </w:rPr>
        <w:t xml:space="preserve">Maria Curcio </w:t>
      </w:r>
      <w:r w:rsidR="001D4101" w:rsidRPr="00915F77">
        <w:rPr>
          <w:rFonts w:ascii="Open Sans" w:hAnsi="Open Sans" w:cs="Open Sans"/>
          <w:sz w:val="21"/>
          <w:szCs w:val="21"/>
        </w:rPr>
        <w:t>a Londra</w:t>
      </w:r>
      <w:r w:rsidRPr="00915F77">
        <w:rPr>
          <w:rFonts w:ascii="Open Sans" w:hAnsi="Open Sans" w:cs="Open Sans"/>
          <w:sz w:val="21"/>
          <w:szCs w:val="21"/>
        </w:rPr>
        <w:t>.</w:t>
      </w:r>
      <w:r w:rsidR="009D0765" w:rsidRPr="00915F77">
        <w:rPr>
          <w:rFonts w:ascii="Open Sans" w:hAnsi="Open Sans" w:cs="Open Sans"/>
          <w:sz w:val="21"/>
          <w:szCs w:val="21"/>
        </w:rPr>
        <w:t xml:space="preserve"> </w:t>
      </w:r>
    </w:p>
    <w:p w14:paraId="26094AE9" w14:textId="77777777" w:rsidR="00CF578F" w:rsidRDefault="00CF578F" w:rsidP="00915F77">
      <w:pPr>
        <w:pStyle w:val="Nessunaspaziatura"/>
        <w:jc w:val="both"/>
        <w:rPr>
          <w:rFonts w:ascii="Open Sans" w:hAnsi="Open Sans" w:cs="Open Sans"/>
          <w:sz w:val="21"/>
          <w:szCs w:val="21"/>
        </w:rPr>
      </w:pPr>
    </w:p>
    <w:p w14:paraId="63B108B6" w14:textId="313A9470" w:rsidR="0026179C" w:rsidRDefault="0026179C" w:rsidP="00915F77">
      <w:pPr>
        <w:pStyle w:val="Nessunaspaziatura"/>
        <w:jc w:val="both"/>
        <w:rPr>
          <w:rFonts w:ascii="Open Sans" w:hAnsi="Open Sans" w:cs="Open Sans"/>
          <w:sz w:val="21"/>
          <w:szCs w:val="21"/>
          <w:lang w:val="en-US"/>
        </w:rPr>
      </w:pPr>
    </w:p>
    <w:p w14:paraId="73826E68" w14:textId="17A45A0C" w:rsidR="00CF578F" w:rsidRPr="00BE41A4" w:rsidRDefault="00CF578F" w:rsidP="00915F77">
      <w:pPr>
        <w:pStyle w:val="Nessunaspaziatura"/>
        <w:jc w:val="both"/>
        <w:rPr>
          <w:rFonts w:ascii="Open Sans" w:hAnsi="Open Sans" w:cs="Open Sans"/>
          <w:bCs/>
          <w:i/>
          <w:iCs/>
          <w:color w:val="FF0000"/>
          <w:sz w:val="21"/>
          <w:szCs w:val="21"/>
          <w:lang w:val="en-US"/>
        </w:rPr>
      </w:pPr>
      <w:r w:rsidRPr="00BE41A4">
        <w:rPr>
          <w:rFonts w:ascii="Open Sans" w:hAnsi="Open Sans" w:cs="Open Sans"/>
          <w:i/>
          <w:iCs/>
          <w:sz w:val="21"/>
          <w:szCs w:val="21"/>
          <w:lang w:val="en-US"/>
        </w:rPr>
        <w:t xml:space="preserve">Novembre 2023 </w:t>
      </w:r>
    </w:p>
    <w:sectPr w:rsidR="00CF578F" w:rsidRPr="00BE41A4" w:rsidSect="00754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DB"/>
    <w:rsid w:val="00044FB0"/>
    <w:rsid w:val="00050C19"/>
    <w:rsid w:val="00055BF1"/>
    <w:rsid w:val="00072E6B"/>
    <w:rsid w:val="000C5171"/>
    <w:rsid w:val="000E00AE"/>
    <w:rsid w:val="00120D9F"/>
    <w:rsid w:val="0013735F"/>
    <w:rsid w:val="00171EC7"/>
    <w:rsid w:val="001D4101"/>
    <w:rsid w:val="001F1A99"/>
    <w:rsid w:val="00225E99"/>
    <w:rsid w:val="0026179C"/>
    <w:rsid w:val="00273F21"/>
    <w:rsid w:val="0029200E"/>
    <w:rsid w:val="00296B78"/>
    <w:rsid w:val="002C50B1"/>
    <w:rsid w:val="00343B07"/>
    <w:rsid w:val="003A28D4"/>
    <w:rsid w:val="003D072D"/>
    <w:rsid w:val="003E79AF"/>
    <w:rsid w:val="00407F36"/>
    <w:rsid w:val="00451CA2"/>
    <w:rsid w:val="00460428"/>
    <w:rsid w:val="0046223A"/>
    <w:rsid w:val="00484707"/>
    <w:rsid w:val="00492CB1"/>
    <w:rsid w:val="004A0DF5"/>
    <w:rsid w:val="004A3DE5"/>
    <w:rsid w:val="004C5272"/>
    <w:rsid w:val="004D0D46"/>
    <w:rsid w:val="005025B5"/>
    <w:rsid w:val="00503694"/>
    <w:rsid w:val="0050633A"/>
    <w:rsid w:val="00522239"/>
    <w:rsid w:val="00531923"/>
    <w:rsid w:val="0055387F"/>
    <w:rsid w:val="00580A1E"/>
    <w:rsid w:val="00582790"/>
    <w:rsid w:val="00586D49"/>
    <w:rsid w:val="0059096D"/>
    <w:rsid w:val="00591BE5"/>
    <w:rsid w:val="005F051A"/>
    <w:rsid w:val="005F3AE7"/>
    <w:rsid w:val="005F3CB5"/>
    <w:rsid w:val="00606A59"/>
    <w:rsid w:val="00613792"/>
    <w:rsid w:val="00615FBA"/>
    <w:rsid w:val="00632502"/>
    <w:rsid w:val="00664D7A"/>
    <w:rsid w:val="00674E13"/>
    <w:rsid w:val="00675FEA"/>
    <w:rsid w:val="006C6A95"/>
    <w:rsid w:val="006D5F33"/>
    <w:rsid w:val="006E3B19"/>
    <w:rsid w:val="006F1034"/>
    <w:rsid w:val="00735A95"/>
    <w:rsid w:val="00742110"/>
    <w:rsid w:val="007545FB"/>
    <w:rsid w:val="00767D6B"/>
    <w:rsid w:val="00774B20"/>
    <w:rsid w:val="00785460"/>
    <w:rsid w:val="007A4817"/>
    <w:rsid w:val="007E3BDB"/>
    <w:rsid w:val="00817B2B"/>
    <w:rsid w:val="00824EE9"/>
    <w:rsid w:val="00844E8C"/>
    <w:rsid w:val="0089137D"/>
    <w:rsid w:val="008933ED"/>
    <w:rsid w:val="008B0F98"/>
    <w:rsid w:val="008B2E6C"/>
    <w:rsid w:val="008E14FD"/>
    <w:rsid w:val="008E439D"/>
    <w:rsid w:val="009060BE"/>
    <w:rsid w:val="00912364"/>
    <w:rsid w:val="00915F77"/>
    <w:rsid w:val="009356C4"/>
    <w:rsid w:val="009435A1"/>
    <w:rsid w:val="00950490"/>
    <w:rsid w:val="00977604"/>
    <w:rsid w:val="00985F6C"/>
    <w:rsid w:val="00996058"/>
    <w:rsid w:val="009C7B3F"/>
    <w:rsid w:val="009D0765"/>
    <w:rsid w:val="009D282B"/>
    <w:rsid w:val="009E63A2"/>
    <w:rsid w:val="00A07047"/>
    <w:rsid w:val="00A43611"/>
    <w:rsid w:val="00A611F5"/>
    <w:rsid w:val="00A75431"/>
    <w:rsid w:val="00AE4397"/>
    <w:rsid w:val="00B16AA3"/>
    <w:rsid w:val="00B36A02"/>
    <w:rsid w:val="00B47DD3"/>
    <w:rsid w:val="00BA74DF"/>
    <w:rsid w:val="00BD6B40"/>
    <w:rsid w:val="00BE41A4"/>
    <w:rsid w:val="00C0078F"/>
    <w:rsid w:val="00C03CB3"/>
    <w:rsid w:val="00C14738"/>
    <w:rsid w:val="00C40904"/>
    <w:rsid w:val="00C5196B"/>
    <w:rsid w:val="00C53F2B"/>
    <w:rsid w:val="00C61E3F"/>
    <w:rsid w:val="00C70CF1"/>
    <w:rsid w:val="00C735DC"/>
    <w:rsid w:val="00C76ACF"/>
    <w:rsid w:val="00C80A62"/>
    <w:rsid w:val="00C934D1"/>
    <w:rsid w:val="00CE24B0"/>
    <w:rsid w:val="00CE6B2F"/>
    <w:rsid w:val="00CF578F"/>
    <w:rsid w:val="00CF5DEB"/>
    <w:rsid w:val="00D20C98"/>
    <w:rsid w:val="00D266FB"/>
    <w:rsid w:val="00D47D59"/>
    <w:rsid w:val="00D57F5D"/>
    <w:rsid w:val="00D829CD"/>
    <w:rsid w:val="00DB4E44"/>
    <w:rsid w:val="00DC677E"/>
    <w:rsid w:val="00DD4D45"/>
    <w:rsid w:val="00DD7B45"/>
    <w:rsid w:val="00DF626C"/>
    <w:rsid w:val="00E711AC"/>
    <w:rsid w:val="00EB264A"/>
    <w:rsid w:val="00EB4A54"/>
    <w:rsid w:val="00ED0D3A"/>
    <w:rsid w:val="00EE37E6"/>
    <w:rsid w:val="00EE3FEB"/>
    <w:rsid w:val="00F076F1"/>
    <w:rsid w:val="00F537D0"/>
    <w:rsid w:val="00F558DA"/>
    <w:rsid w:val="00F809D2"/>
    <w:rsid w:val="00FC0295"/>
    <w:rsid w:val="00FC38CE"/>
    <w:rsid w:val="00FE5DB6"/>
    <w:rsid w:val="095FE0DC"/>
    <w:rsid w:val="2B4FBCB5"/>
    <w:rsid w:val="35804E3B"/>
    <w:rsid w:val="461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0018"/>
  <w15:docId w15:val="{C2BB2904-FBBA-48ED-84FA-0EA622A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pip">
    <w:name w:val="spip"/>
    <w:basedOn w:val="Normale"/>
    <w:rsid w:val="007E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3BDB"/>
    <w:rPr>
      <w:b/>
      <w:bCs/>
    </w:rPr>
  </w:style>
  <w:style w:type="character" w:customStyle="1" w:styleId="apple-converted-space">
    <w:name w:val="apple-converted-space"/>
    <w:basedOn w:val="Carpredefinitoparagrafo"/>
    <w:rsid w:val="007E3BDB"/>
  </w:style>
  <w:style w:type="paragraph" w:styleId="Corpotesto">
    <w:name w:val="Body Text"/>
    <w:basedOn w:val="Normale"/>
    <w:link w:val="CorpotestoCarattere"/>
    <w:semiHidden/>
    <w:unhideWhenUsed/>
    <w:rsid w:val="009356C4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356C4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Nessunaspaziatura">
    <w:name w:val="No Spacing"/>
    <w:uiPriority w:val="1"/>
    <w:qFormat/>
    <w:rsid w:val="009356C4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9356C4"/>
    <w:rPr>
      <w:color w:val="0000FF"/>
      <w:u w:val="single"/>
    </w:rPr>
  </w:style>
  <w:style w:type="character" w:customStyle="1" w:styleId="st">
    <w:name w:val="st"/>
    <w:basedOn w:val="Carpredefinitoparagrafo"/>
    <w:rsid w:val="007545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7F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Carpredefinitoparagrafo"/>
    <w:rsid w:val="008933ED"/>
  </w:style>
  <w:style w:type="character" w:styleId="Enfasicorsivo">
    <w:name w:val="Emphasis"/>
    <w:basedOn w:val="Carpredefinitoparagrafo"/>
    <w:uiPriority w:val="20"/>
    <w:qFormat/>
    <w:rsid w:val="00893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drigh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A6E5714A-D30C-40A3-BA34-A2B005BD8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0AB8C-F0AF-4EDB-B842-9D9B56AC6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B6D7D-90BD-4F40-9D69-E4B4BC4ED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F804A-EE9A-44FD-BFA1-C664B0A4C48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290e80e9-6c2f-450e-8957-5c7c5458ba26"/>
    <ds:schemaRef ds:uri="http://purl.org/dc/dcmitype/"/>
    <ds:schemaRef ds:uri="http://schemas.microsoft.com/office/2006/metadata/properties"/>
    <ds:schemaRef ds:uri="http://schemas.microsoft.com/office/infopath/2007/PartnerControls"/>
    <ds:schemaRef ds:uri="404bce98-b762-4681-8d3d-5dc89ab59fb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cp:lastModifiedBy>Emanuela Casiraghi</cp:lastModifiedBy>
  <cp:revision>2</cp:revision>
  <cp:lastPrinted>2019-09-10T18:25:00Z</cp:lastPrinted>
  <dcterms:created xsi:type="dcterms:W3CDTF">2023-12-10T22:49:00Z</dcterms:created>
  <dcterms:modified xsi:type="dcterms:W3CDTF">2023-12-10T22:49:00Z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